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B3AA" w14:textId="77777777" w:rsidR="003B6DC5" w:rsidRPr="00E041FD" w:rsidRDefault="003D1CC5" w:rsidP="008F48CE">
      <w:pPr>
        <w:jc w:val="center"/>
        <w:rPr>
          <w:rFonts w:ascii="Calibri" w:hAnsi="Calibri" w:cs="Arial"/>
          <w:b/>
          <w:sz w:val="56"/>
          <w:szCs w:val="56"/>
        </w:rPr>
      </w:pPr>
      <w:r w:rsidRPr="00E041FD">
        <w:rPr>
          <w:rFonts w:ascii="Calibri" w:hAnsi="Calibri" w:cs="Arial"/>
          <w:b/>
          <w:sz w:val="56"/>
          <w:szCs w:val="56"/>
        </w:rPr>
        <w:t>F</w:t>
      </w:r>
      <w:r w:rsidR="008F48CE" w:rsidRPr="00E041FD">
        <w:rPr>
          <w:rFonts w:ascii="Calibri" w:hAnsi="Calibri" w:cs="Arial"/>
          <w:b/>
          <w:sz w:val="56"/>
          <w:szCs w:val="56"/>
        </w:rPr>
        <w:t xml:space="preserve">leetwood in Bloom </w:t>
      </w:r>
    </w:p>
    <w:p w14:paraId="0A407307" w14:textId="77777777" w:rsidR="00AA5805" w:rsidRPr="002003B5" w:rsidRDefault="00C54346" w:rsidP="0044621E">
      <w:pPr>
        <w:jc w:val="center"/>
        <w:rPr>
          <w:rFonts w:ascii="Calibri" w:hAnsi="Calibri" w:cs="Arial"/>
          <w:bCs/>
          <w:i/>
          <w:iCs/>
          <w:sz w:val="28"/>
          <w:szCs w:val="28"/>
        </w:rPr>
      </w:pPr>
      <w:r>
        <w:rPr>
          <w:rFonts w:ascii="Calibri" w:hAnsi="Calibri" w:cs="Arial"/>
          <w:b/>
          <w:sz w:val="40"/>
          <w:szCs w:val="40"/>
        </w:rPr>
        <w:t>EOM</w:t>
      </w:r>
      <w:r w:rsidR="003B6DC5" w:rsidRPr="0044621E">
        <w:rPr>
          <w:rFonts w:ascii="Calibri" w:hAnsi="Calibri" w:cs="Arial"/>
          <w:b/>
          <w:sz w:val="40"/>
          <w:szCs w:val="40"/>
        </w:rPr>
        <w:t xml:space="preserve"> </w:t>
      </w:r>
      <w:r w:rsidR="002003B5">
        <w:rPr>
          <w:rFonts w:ascii="Calibri" w:hAnsi="Calibri" w:cs="Arial"/>
          <w:b/>
          <w:sz w:val="40"/>
          <w:szCs w:val="40"/>
        </w:rPr>
        <w:t>–</w:t>
      </w:r>
      <w:r>
        <w:rPr>
          <w:rFonts w:ascii="Calibri" w:hAnsi="Calibri" w:cs="Arial"/>
          <w:b/>
          <w:sz w:val="40"/>
          <w:szCs w:val="40"/>
        </w:rPr>
        <w:t xml:space="preserve"> </w:t>
      </w:r>
      <w:r w:rsidR="003D2682">
        <w:rPr>
          <w:rFonts w:ascii="Calibri" w:hAnsi="Calibri" w:cs="Arial"/>
          <w:b/>
          <w:sz w:val="40"/>
          <w:szCs w:val="40"/>
        </w:rPr>
        <w:t xml:space="preserve">on Wednesday </w:t>
      </w:r>
      <w:r>
        <w:rPr>
          <w:rFonts w:ascii="Calibri" w:hAnsi="Calibri" w:cs="Arial"/>
          <w:b/>
          <w:sz w:val="40"/>
          <w:szCs w:val="40"/>
        </w:rPr>
        <w:t>21 February 2024</w:t>
      </w:r>
      <w:r w:rsidR="00C22C39">
        <w:rPr>
          <w:rFonts w:ascii="Calibri" w:hAnsi="Calibri" w:cs="Arial"/>
          <w:b/>
          <w:sz w:val="40"/>
          <w:szCs w:val="40"/>
        </w:rPr>
        <w:t xml:space="preserve"> </w:t>
      </w:r>
      <w:r>
        <w:rPr>
          <w:rFonts w:ascii="Calibri" w:hAnsi="Calibri" w:cs="Arial"/>
          <w:b/>
          <w:sz w:val="40"/>
          <w:szCs w:val="40"/>
        </w:rPr>
        <w:t xml:space="preserve">at 12:30pm </w:t>
      </w:r>
      <w:r w:rsidR="003D2682">
        <w:rPr>
          <w:rFonts w:ascii="Calibri" w:hAnsi="Calibri" w:cs="Arial"/>
          <w:b/>
          <w:sz w:val="40"/>
          <w:szCs w:val="40"/>
        </w:rPr>
        <w:t xml:space="preserve"> </w:t>
      </w:r>
    </w:p>
    <w:p w14:paraId="6589872B" w14:textId="77777777" w:rsidR="003D1CC5" w:rsidRPr="0044621E" w:rsidRDefault="00467AB3" w:rsidP="007B1AE2">
      <w:pPr>
        <w:ind w:left="1440" w:firstLine="720"/>
        <w:rPr>
          <w:rFonts w:ascii="Calibri" w:hAnsi="Calibri" w:cs="Arial"/>
          <w:sz w:val="40"/>
          <w:szCs w:val="40"/>
        </w:rPr>
      </w:pPr>
      <w:r w:rsidRPr="0044621E">
        <w:rPr>
          <w:rFonts w:ascii="Calibri" w:hAnsi="Calibri" w:cs="Arial"/>
          <w:b/>
          <w:sz w:val="40"/>
          <w:szCs w:val="40"/>
        </w:rPr>
        <w:t xml:space="preserve">In </w:t>
      </w:r>
      <w:r w:rsidR="003B6DC5" w:rsidRPr="0044621E">
        <w:rPr>
          <w:rFonts w:ascii="Calibri" w:hAnsi="Calibri" w:cs="Arial"/>
          <w:b/>
          <w:sz w:val="40"/>
          <w:szCs w:val="40"/>
        </w:rPr>
        <w:t xml:space="preserve">the Office </w:t>
      </w:r>
      <w:r w:rsidR="007B1AE2" w:rsidRPr="0044621E">
        <w:rPr>
          <w:rFonts w:ascii="Calibri" w:hAnsi="Calibri" w:cs="Arial"/>
          <w:b/>
          <w:sz w:val="40"/>
          <w:szCs w:val="40"/>
        </w:rPr>
        <w:t xml:space="preserve">at </w:t>
      </w:r>
      <w:r w:rsidR="003B6DC5" w:rsidRPr="0044621E">
        <w:rPr>
          <w:rFonts w:ascii="Calibri" w:hAnsi="Calibri" w:cs="Arial"/>
          <w:b/>
          <w:sz w:val="40"/>
          <w:szCs w:val="40"/>
        </w:rPr>
        <w:t>122 Poulton Road</w:t>
      </w:r>
    </w:p>
    <w:p w14:paraId="68135C3A" w14:textId="516CBCA6" w:rsidR="000A13A7" w:rsidRPr="00F37ACC" w:rsidRDefault="00F37ACC" w:rsidP="00E84C18">
      <w:pPr>
        <w:jc w:val="center"/>
        <w:rPr>
          <w:rFonts w:ascii="Calibri" w:hAnsi="Calibri" w:cs="Arial"/>
          <w:b/>
          <w:color w:val="FF0000"/>
          <w:sz w:val="48"/>
          <w:szCs w:val="48"/>
        </w:rPr>
      </w:pPr>
      <w:r>
        <w:rPr>
          <w:rFonts w:ascii="Calibri" w:hAnsi="Calibri" w:cs="Arial"/>
          <w:b/>
          <w:sz w:val="48"/>
          <w:szCs w:val="48"/>
        </w:rPr>
        <w:t xml:space="preserve">MINUTES - </w:t>
      </w:r>
      <w:r>
        <w:rPr>
          <w:rFonts w:ascii="Calibri" w:hAnsi="Calibri" w:cs="Arial"/>
          <w:b/>
          <w:color w:val="FF0000"/>
          <w:sz w:val="48"/>
          <w:szCs w:val="48"/>
        </w:rPr>
        <w:t>DRAFT</w:t>
      </w:r>
    </w:p>
    <w:p w14:paraId="49C61495" w14:textId="77777777" w:rsidR="00062C1A" w:rsidRDefault="008F48CE" w:rsidP="00062C1A">
      <w:pPr>
        <w:rPr>
          <w:rFonts w:ascii="Calibri" w:hAnsi="Calibri" w:cs="Arial"/>
          <w:b/>
          <w:bCs/>
          <w:sz w:val="22"/>
          <w:szCs w:val="22"/>
        </w:rPr>
      </w:pPr>
      <w:r w:rsidRPr="00AA3BEC">
        <w:rPr>
          <w:rFonts w:ascii="Calibri" w:hAnsi="Calibri" w:cs="Arial"/>
          <w:b/>
          <w:bCs/>
          <w:sz w:val="22"/>
          <w:szCs w:val="22"/>
        </w:rPr>
        <w:tab/>
      </w:r>
    </w:p>
    <w:p w14:paraId="4F10671A" w14:textId="77777777" w:rsidR="00062C1A" w:rsidRDefault="00C54346" w:rsidP="00C54346">
      <w:pPr>
        <w:numPr>
          <w:ilvl w:val="0"/>
          <w:numId w:val="29"/>
        </w:numPr>
        <w:rPr>
          <w:rFonts w:ascii="Calibri" w:hAnsi="Calibri" w:cs="Calibri"/>
          <w:b/>
          <w:bCs/>
        </w:rPr>
      </w:pPr>
      <w:r>
        <w:rPr>
          <w:rFonts w:ascii="Calibri" w:hAnsi="Calibri" w:cs="Calibri"/>
        </w:rPr>
        <w:t xml:space="preserve"> </w:t>
      </w:r>
      <w:r w:rsidR="003B6DC5">
        <w:rPr>
          <w:rFonts w:ascii="Calibri" w:hAnsi="Calibri" w:cs="Calibri"/>
        </w:rPr>
        <w:t>To o</w:t>
      </w:r>
      <w:r w:rsidR="00875567">
        <w:rPr>
          <w:rFonts w:ascii="Calibri" w:hAnsi="Calibri" w:cs="Calibri"/>
        </w:rPr>
        <w:t>pen the meeting</w:t>
      </w:r>
      <w:r w:rsidR="00062C1A">
        <w:rPr>
          <w:rFonts w:ascii="Calibri" w:hAnsi="Calibri" w:cs="Calibri"/>
        </w:rPr>
        <w:t xml:space="preserve">. </w:t>
      </w:r>
      <w:r w:rsidR="003B6DC5">
        <w:rPr>
          <w:rFonts w:ascii="Calibri" w:hAnsi="Calibri" w:cs="Calibri"/>
          <w:b/>
          <w:bCs/>
          <w:i/>
          <w:iCs/>
        </w:rPr>
        <w:t xml:space="preserve">Cllr Raynor </w:t>
      </w:r>
      <w:r w:rsidR="000F70C5">
        <w:rPr>
          <w:rFonts w:ascii="Calibri" w:hAnsi="Calibri" w:cs="Calibri"/>
          <w:b/>
          <w:bCs/>
          <w:i/>
          <w:iCs/>
        </w:rPr>
        <w:t>(Chairman)</w:t>
      </w:r>
    </w:p>
    <w:p w14:paraId="43503B85" w14:textId="77777777" w:rsidR="00E041FD" w:rsidRDefault="00E041FD" w:rsidP="00E041FD">
      <w:pPr>
        <w:ind w:left="1495"/>
        <w:rPr>
          <w:rFonts w:ascii="Calibri" w:hAnsi="Calibri" w:cs="Calibri"/>
          <w:b/>
          <w:bCs/>
        </w:rPr>
      </w:pPr>
    </w:p>
    <w:p w14:paraId="78082671" w14:textId="07EF2819" w:rsidR="00E041FD" w:rsidRPr="0065373A" w:rsidRDefault="00C54346" w:rsidP="00C54346">
      <w:pPr>
        <w:ind w:left="993"/>
        <w:rPr>
          <w:rFonts w:ascii="Calibri" w:hAnsi="Calibri" w:cs="Calibri"/>
        </w:rPr>
      </w:pPr>
      <w:r>
        <w:rPr>
          <w:rFonts w:ascii="Calibri" w:hAnsi="Calibri" w:cs="Calibri"/>
        </w:rPr>
        <w:t>74</w:t>
      </w:r>
      <w:r>
        <w:rPr>
          <w:rFonts w:ascii="Calibri" w:hAnsi="Calibri" w:cs="Calibri"/>
        </w:rPr>
        <w:tab/>
      </w:r>
      <w:r w:rsidR="00E041FD">
        <w:rPr>
          <w:rFonts w:ascii="Calibri" w:hAnsi="Calibri" w:cs="Calibri"/>
        </w:rPr>
        <w:t>To receive apologies for absence.</w:t>
      </w:r>
      <w:r w:rsidR="00E041FD" w:rsidRPr="00E041FD">
        <w:rPr>
          <w:rFonts w:ascii="Calibri" w:hAnsi="Calibri" w:cs="Calibri"/>
          <w:b/>
          <w:bCs/>
          <w:i/>
          <w:iCs/>
        </w:rPr>
        <w:t xml:space="preserve"> Chairman</w:t>
      </w:r>
      <w:r w:rsidR="0065373A">
        <w:rPr>
          <w:rFonts w:ascii="Calibri" w:hAnsi="Calibri" w:cs="Calibri"/>
          <w:b/>
          <w:bCs/>
          <w:i/>
          <w:iCs/>
        </w:rPr>
        <w:t xml:space="preserve"> – </w:t>
      </w:r>
      <w:r w:rsidR="0065373A">
        <w:rPr>
          <w:rFonts w:ascii="Calibri" w:hAnsi="Calibri" w:cs="Calibri"/>
          <w:i/>
          <w:iCs/>
        </w:rPr>
        <w:t>Cllr Belshaw</w:t>
      </w:r>
    </w:p>
    <w:p w14:paraId="6BB7C80A" w14:textId="77777777" w:rsidR="00E041FD" w:rsidRDefault="00E041FD" w:rsidP="00E041FD">
      <w:pPr>
        <w:pStyle w:val="ListParagraph"/>
        <w:rPr>
          <w:rFonts w:ascii="Calibri" w:hAnsi="Calibri" w:cs="Calibri"/>
        </w:rPr>
      </w:pPr>
    </w:p>
    <w:p w14:paraId="048225BE" w14:textId="1A38A658" w:rsidR="00E041FD" w:rsidRDefault="00E041FD" w:rsidP="00C54346">
      <w:pPr>
        <w:numPr>
          <w:ilvl w:val="0"/>
          <w:numId w:val="28"/>
        </w:numPr>
        <w:rPr>
          <w:rFonts w:ascii="Calibri" w:hAnsi="Calibri" w:cs="Calibri"/>
          <w:b/>
          <w:bCs/>
          <w:i/>
          <w:iCs/>
        </w:rPr>
      </w:pPr>
      <w:r>
        <w:rPr>
          <w:rFonts w:ascii="Calibri" w:hAnsi="Calibri" w:cs="Calibri"/>
        </w:rPr>
        <w:t>To record Disclosable Pecuniary Interests from members (including their spouses, civil partners, or partners) in any item to be discussed. Committee members MUST NOT make representations or vote on the matter therein.</w:t>
      </w:r>
      <w:r>
        <w:rPr>
          <w:rFonts w:ascii="Calibri" w:hAnsi="Calibri" w:cs="Calibri"/>
          <w:b/>
          <w:bCs/>
        </w:rPr>
        <w:t xml:space="preserve"> </w:t>
      </w:r>
      <w:proofErr w:type="gramStart"/>
      <w:r>
        <w:rPr>
          <w:rFonts w:ascii="Calibri" w:hAnsi="Calibri" w:cs="Calibri"/>
          <w:b/>
          <w:bCs/>
          <w:i/>
          <w:iCs/>
        </w:rPr>
        <w:t>Chairman</w:t>
      </w:r>
      <w:r w:rsidR="00E56A01">
        <w:rPr>
          <w:rFonts w:ascii="Calibri" w:hAnsi="Calibri" w:cs="Calibri"/>
          <w:b/>
          <w:bCs/>
          <w:i/>
          <w:iCs/>
        </w:rPr>
        <w:t xml:space="preserve">  </w:t>
      </w:r>
      <w:r w:rsidR="00E56A01">
        <w:rPr>
          <w:rFonts w:ascii="Calibri" w:hAnsi="Calibri" w:cs="Calibri"/>
          <w:i/>
          <w:iCs/>
        </w:rPr>
        <w:t>NONE</w:t>
      </w:r>
      <w:proofErr w:type="gramEnd"/>
    </w:p>
    <w:p w14:paraId="0FEE921D" w14:textId="77777777" w:rsidR="00E041FD" w:rsidRDefault="00E041FD" w:rsidP="00E041FD">
      <w:pPr>
        <w:pStyle w:val="ListParagraph"/>
        <w:rPr>
          <w:rFonts w:ascii="Calibri" w:hAnsi="Calibri" w:cs="Calibri"/>
        </w:rPr>
      </w:pPr>
    </w:p>
    <w:p w14:paraId="4E681CD4" w14:textId="2F071318" w:rsidR="00E041FD" w:rsidRDefault="00E041FD" w:rsidP="00C54346">
      <w:pPr>
        <w:numPr>
          <w:ilvl w:val="0"/>
          <w:numId w:val="28"/>
        </w:numPr>
        <w:rPr>
          <w:rFonts w:ascii="Calibri" w:hAnsi="Calibri" w:cs="Calibri"/>
        </w:rPr>
      </w:pPr>
      <w:r>
        <w:rPr>
          <w:rFonts w:ascii="Calibri" w:hAnsi="Calibri" w:cs="Calibri"/>
        </w:rPr>
        <w:t>To record Other (Personal or Prejudicial) Interests from members in any item to be discussed. Committee members should state if they need to bar themselves from discussion and voting on any related matters.</w:t>
      </w:r>
      <w:r>
        <w:rPr>
          <w:rFonts w:ascii="Calibri" w:hAnsi="Calibri" w:cs="Calibri"/>
          <w:b/>
          <w:bCs/>
        </w:rPr>
        <w:t xml:space="preserve"> </w:t>
      </w:r>
      <w:r>
        <w:rPr>
          <w:rFonts w:ascii="Calibri" w:hAnsi="Calibri" w:cs="Calibri"/>
          <w:b/>
          <w:bCs/>
          <w:i/>
          <w:iCs/>
        </w:rPr>
        <w:t>Chairman.</w:t>
      </w:r>
      <w:r w:rsidR="00A73DAB">
        <w:rPr>
          <w:rFonts w:ascii="Calibri" w:hAnsi="Calibri" w:cs="Calibri"/>
          <w:b/>
          <w:bCs/>
          <w:i/>
          <w:iCs/>
        </w:rPr>
        <w:t xml:space="preserve">    </w:t>
      </w:r>
      <w:r w:rsidR="00A73DAB">
        <w:rPr>
          <w:rFonts w:ascii="Calibri" w:hAnsi="Calibri" w:cs="Calibri"/>
          <w:i/>
          <w:iCs/>
        </w:rPr>
        <w:t>NONE</w:t>
      </w:r>
    </w:p>
    <w:p w14:paraId="0B26D6FF" w14:textId="77777777" w:rsidR="00E041FD" w:rsidRDefault="00E041FD" w:rsidP="00E041FD">
      <w:pPr>
        <w:pStyle w:val="ListParagraph"/>
        <w:rPr>
          <w:rFonts w:ascii="Calibri" w:hAnsi="Calibri" w:cs="Calibri"/>
        </w:rPr>
      </w:pPr>
    </w:p>
    <w:p w14:paraId="6C12B047" w14:textId="763A7470" w:rsidR="00E041FD" w:rsidRDefault="00E041FD" w:rsidP="00C54346">
      <w:pPr>
        <w:numPr>
          <w:ilvl w:val="0"/>
          <w:numId w:val="28"/>
        </w:numPr>
        <w:rPr>
          <w:rFonts w:ascii="Calibri" w:hAnsi="Calibri" w:cs="Calibri"/>
          <w:i/>
          <w:iCs/>
        </w:rPr>
      </w:pPr>
      <w:r>
        <w:rPr>
          <w:rFonts w:ascii="Calibri" w:hAnsi="Calibri" w:cs="Calibri"/>
        </w:rPr>
        <w:t xml:space="preserve">To consider and approve the minutes of the Fleetwood in Bloom committee meeting of </w:t>
      </w:r>
      <w:r w:rsidR="00C54346">
        <w:rPr>
          <w:rFonts w:ascii="Calibri" w:hAnsi="Calibri" w:cs="Calibri"/>
        </w:rPr>
        <w:t>7 February</w:t>
      </w:r>
      <w:r>
        <w:rPr>
          <w:rFonts w:ascii="Calibri" w:hAnsi="Calibri" w:cs="Calibri"/>
        </w:rPr>
        <w:t xml:space="preserve"> 202</w:t>
      </w:r>
      <w:r w:rsidR="00C54346">
        <w:rPr>
          <w:rFonts w:ascii="Calibri" w:hAnsi="Calibri" w:cs="Calibri"/>
        </w:rPr>
        <w:t>4</w:t>
      </w:r>
      <w:r>
        <w:rPr>
          <w:rFonts w:ascii="Calibri" w:hAnsi="Calibri" w:cs="Calibri"/>
        </w:rPr>
        <w:t xml:space="preserve"> and for the chairman to sign them (enclosed).</w:t>
      </w:r>
      <w:r>
        <w:rPr>
          <w:rFonts w:ascii="Calibri" w:hAnsi="Calibri" w:cs="Calibri"/>
          <w:b/>
          <w:bCs/>
        </w:rPr>
        <w:t xml:space="preserve"> </w:t>
      </w:r>
      <w:proofErr w:type="gramStart"/>
      <w:r>
        <w:rPr>
          <w:rFonts w:ascii="Calibri" w:hAnsi="Calibri" w:cs="Calibri"/>
          <w:b/>
          <w:bCs/>
          <w:i/>
          <w:iCs/>
        </w:rPr>
        <w:t>All</w:t>
      </w:r>
      <w:r w:rsidR="0027715A">
        <w:rPr>
          <w:rFonts w:ascii="Calibri" w:hAnsi="Calibri" w:cs="Calibri"/>
          <w:b/>
          <w:bCs/>
          <w:i/>
          <w:iCs/>
        </w:rPr>
        <w:t xml:space="preserve">  </w:t>
      </w:r>
      <w:r w:rsidR="0027715A">
        <w:rPr>
          <w:rFonts w:ascii="Calibri" w:hAnsi="Calibri" w:cs="Calibri"/>
          <w:i/>
          <w:iCs/>
        </w:rPr>
        <w:t>APPROVED</w:t>
      </w:r>
      <w:proofErr w:type="gramEnd"/>
    </w:p>
    <w:p w14:paraId="2401841D" w14:textId="77777777" w:rsidR="00E041FD" w:rsidRDefault="00E041FD" w:rsidP="00E041FD">
      <w:pPr>
        <w:pStyle w:val="ListParagraph"/>
        <w:rPr>
          <w:rFonts w:ascii="Calibri" w:hAnsi="Calibri" w:cs="Calibri"/>
        </w:rPr>
      </w:pPr>
    </w:p>
    <w:p w14:paraId="69360ACC" w14:textId="6BF96C1B" w:rsidR="00E041FD" w:rsidRDefault="00E041FD" w:rsidP="00C54346">
      <w:pPr>
        <w:numPr>
          <w:ilvl w:val="0"/>
          <w:numId w:val="28"/>
        </w:numPr>
        <w:rPr>
          <w:rFonts w:ascii="Calibri" w:hAnsi="Calibri" w:cs="Calibri"/>
        </w:rPr>
      </w:pPr>
      <w:r>
        <w:rPr>
          <w:rFonts w:ascii="Calibri" w:hAnsi="Calibri" w:cs="Calibri"/>
        </w:rPr>
        <w:t xml:space="preserve">To remind all members to take note of the standing guidance at appendix A below. </w:t>
      </w:r>
      <w:proofErr w:type="gramStart"/>
      <w:r>
        <w:rPr>
          <w:rFonts w:ascii="Calibri" w:hAnsi="Calibri" w:cs="Calibri"/>
          <w:b/>
          <w:bCs/>
          <w:i/>
          <w:iCs/>
        </w:rPr>
        <w:t>Chairman</w:t>
      </w:r>
      <w:r w:rsidR="00041444">
        <w:rPr>
          <w:rFonts w:ascii="Calibri" w:hAnsi="Calibri" w:cs="Calibri"/>
          <w:b/>
          <w:bCs/>
          <w:i/>
          <w:iCs/>
        </w:rPr>
        <w:t xml:space="preserve">  </w:t>
      </w:r>
      <w:r w:rsidR="00041444">
        <w:rPr>
          <w:rFonts w:ascii="Calibri" w:hAnsi="Calibri" w:cs="Calibri"/>
          <w:i/>
          <w:iCs/>
        </w:rPr>
        <w:t>NOTED</w:t>
      </w:r>
      <w:proofErr w:type="gramEnd"/>
      <w:r w:rsidR="00041444">
        <w:rPr>
          <w:rFonts w:ascii="Calibri" w:hAnsi="Calibri" w:cs="Calibri"/>
          <w:i/>
          <w:iCs/>
        </w:rPr>
        <w:t xml:space="preserve"> BY ALL PRESENT</w:t>
      </w:r>
    </w:p>
    <w:p w14:paraId="59493223" w14:textId="77777777" w:rsidR="00E041FD" w:rsidRDefault="00E041FD" w:rsidP="00C54346">
      <w:pPr>
        <w:pStyle w:val="ListParagraph"/>
        <w:ind w:left="0"/>
        <w:rPr>
          <w:rFonts w:ascii="Calibri" w:hAnsi="Calibri" w:cs="Calibri"/>
        </w:rPr>
      </w:pPr>
    </w:p>
    <w:p w14:paraId="6815567C" w14:textId="0BD2AF2E" w:rsidR="00C54346" w:rsidRPr="0055449B" w:rsidRDefault="00C54346" w:rsidP="00C54346">
      <w:pPr>
        <w:ind w:left="1211" w:hanging="328"/>
        <w:rPr>
          <w:rFonts w:ascii="Calibri" w:hAnsi="Calibri" w:cs="Calibri"/>
          <w:i/>
          <w:iCs/>
          <w:color w:val="FF0000"/>
          <w:sz w:val="22"/>
          <w:szCs w:val="22"/>
        </w:rPr>
      </w:pPr>
      <w:r>
        <w:rPr>
          <w:rFonts w:ascii="Calibri" w:hAnsi="Calibri" w:cs="Calibri"/>
        </w:rPr>
        <w:t>79</w:t>
      </w:r>
      <w:r>
        <w:rPr>
          <w:rFonts w:ascii="Calibri" w:hAnsi="Calibri" w:cs="Calibri"/>
        </w:rPr>
        <w:tab/>
      </w:r>
      <w:r w:rsidR="00062C1A">
        <w:rPr>
          <w:rFonts w:ascii="Calibri" w:hAnsi="Calibri" w:cs="Calibri"/>
        </w:rPr>
        <w:t>T</w:t>
      </w:r>
      <w:r>
        <w:rPr>
          <w:rFonts w:ascii="Calibri" w:hAnsi="Calibri" w:cs="Calibri"/>
        </w:rPr>
        <w:t>o authorise organise and approve funding for a Bug Hunt, on for 3</w:t>
      </w:r>
      <w:r>
        <w:rPr>
          <w:rFonts w:ascii="Calibri" w:hAnsi="Calibri" w:cs="Calibri"/>
          <w:vertAlign w:val="superscript"/>
        </w:rPr>
        <w:t>rd</w:t>
      </w:r>
      <w:r>
        <w:rPr>
          <w:rFonts w:ascii="Calibri" w:hAnsi="Calibri" w:cs="Calibri"/>
        </w:rPr>
        <w:t xml:space="preserve"> April at The Memorial Park.</w:t>
      </w:r>
      <w:r w:rsidR="004A6F2A">
        <w:rPr>
          <w:rFonts w:ascii="Calibri" w:hAnsi="Calibri" w:cs="Calibri"/>
        </w:rPr>
        <w:t xml:space="preserve">  </w:t>
      </w:r>
      <w:r w:rsidR="004A6F2A">
        <w:rPr>
          <w:rFonts w:ascii="Calibri" w:hAnsi="Calibri" w:cs="Calibri"/>
          <w:i/>
          <w:iCs/>
        </w:rPr>
        <w:t xml:space="preserve">Due to time needed to apply for a use of land permit the </w:t>
      </w:r>
      <w:r w:rsidR="000B6448">
        <w:rPr>
          <w:rFonts w:ascii="Calibri" w:hAnsi="Calibri" w:cs="Calibri"/>
          <w:i/>
          <w:iCs/>
        </w:rPr>
        <w:t>bug hunt will now be moved to an available date in July or August</w:t>
      </w:r>
      <w:r w:rsidR="00637C35">
        <w:rPr>
          <w:rFonts w:ascii="Calibri" w:hAnsi="Calibri" w:cs="Calibri"/>
          <w:i/>
          <w:iCs/>
        </w:rPr>
        <w:t xml:space="preserve">.  </w:t>
      </w:r>
      <w:r w:rsidR="0055449B">
        <w:rPr>
          <w:rFonts w:ascii="Calibri" w:hAnsi="Calibri" w:cs="Calibri"/>
          <w:i/>
          <w:iCs/>
          <w:color w:val="FF0000"/>
        </w:rPr>
        <w:t xml:space="preserve">Action: </w:t>
      </w:r>
      <w:r w:rsidR="00247102">
        <w:rPr>
          <w:rFonts w:ascii="Calibri" w:hAnsi="Calibri" w:cs="Calibri"/>
          <w:i/>
          <w:iCs/>
          <w:color w:val="FF0000"/>
        </w:rPr>
        <w:t xml:space="preserve">L </w:t>
      </w:r>
      <w:r w:rsidR="00426EED">
        <w:rPr>
          <w:rFonts w:ascii="Calibri" w:hAnsi="Calibri" w:cs="Calibri"/>
          <w:i/>
          <w:iCs/>
          <w:color w:val="FF0000"/>
        </w:rPr>
        <w:t>Harrison</w:t>
      </w:r>
      <w:r w:rsidR="004775D4">
        <w:rPr>
          <w:rFonts w:ascii="Calibri" w:hAnsi="Calibri" w:cs="Calibri"/>
          <w:i/>
          <w:iCs/>
          <w:color w:val="FF0000"/>
        </w:rPr>
        <w:t>,</w:t>
      </w:r>
      <w:r w:rsidR="00247102">
        <w:rPr>
          <w:rFonts w:ascii="Calibri" w:hAnsi="Calibri" w:cs="Calibri"/>
          <w:i/>
          <w:iCs/>
          <w:color w:val="FF0000"/>
        </w:rPr>
        <w:t xml:space="preserve"> CEDO to </w:t>
      </w:r>
      <w:r w:rsidR="00426EED">
        <w:rPr>
          <w:rFonts w:ascii="Calibri" w:hAnsi="Calibri" w:cs="Calibri"/>
          <w:i/>
          <w:iCs/>
          <w:color w:val="FF0000"/>
        </w:rPr>
        <w:t>liaise</w:t>
      </w:r>
      <w:r w:rsidR="00247102">
        <w:rPr>
          <w:rFonts w:ascii="Calibri" w:hAnsi="Calibri" w:cs="Calibri"/>
          <w:i/>
          <w:iCs/>
          <w:color w:val="FF0000"/>
        </w:rPr>
        <w:t xml:space="preserve"> with Wyre Council to secure a date for a bug hunt</w:t>
      </w:r>
      <w:r w:rsidR="00555B88">
        <w:rPr>
          <w:rFonts w:ascii="Calibri" w:hAnsi="Calibri" w:cs="Calibri"/>
          <w:i/>
          <w:iCs/>
          <w:color w:val="FF0000"/>
        </w:rPr>
        <w:t>.</w:t>
      </w:r>
    </w:p>
    <w:p w14:paraId="15A3B0DC" w14:textId="77777777" w:rsidR="00C54346" w:rsidRDefault="00C54346" w:rsidP="00C54346"/>
    <w:p w14:paraId="43C4AB48" w14:textId="46C3032E" w:rsidR="00062C1A" w:rsidRDefault="00C54346" w:rsidP="00C54346">
      <w:pPr>
        <w:numPr>
          <w:ilvl w:val="0"/>
          <w:numId w:val="30"/>
        </w:numPr>
        <w:rPr>
          <w:rFonts w:ascii="Calibri" w:hAnsi="Calibri" w:cs="Calibri"/>
          <w:b/>
          <w:bCs/>
        </w:rPr>
      </w:pPr>
      <w:r>
        <w:rPr>
          <w:rFonts w:ascii="Calibri" w:eastAsia="Calibri" w:hAnsi="Calibri" w:cs="Calibri"/>
          <w:bCs/>
          <w:lang w:eastAsia="en-US"/>
        </w:rPr>
        <w:t>Any further i</w:t>
      </w:r>
      <w:r w:rsidR="007D7027">
        <w:rPr>
          <w:rFonts w:ascii="Calibri" w:eastAsia="Calibri" w:hAnsi="Calibri" w:cs="Calibri"/>
          <w:bCs/>
          <w:lang w:eastAsia="en-US"/>
        </w:rPr>
        <w:t>tems for discussion at next meetin</w:t>
      </w:r>
      <w:r w:rsidR="00852F08">
        <w:rPr>
          <w:rFonts w:ascii="Calibri" w:eastAsia="Calibri" w:hAnsi="Calibri" w:cs="Calibri"/>
          <w:bCs/>
          <w:lang w:eastAsia="en-US"/>
        </w:rPr>
        <w:t>g</w:t>
      </w:r>
      <w:r w:rsidR="00062C1A">
        <w:rPr>
          <w:rFonts w:ascii="Calibri" w:hAnsi="Calibri" w:cs="Calibri"/>
          <w:b/>
          <w:bCs/>
        </w:rPr>
        <w:t>.</w:t>
      </w:r>
      <w:r w:rsidR="00E041FD">
        <w:rPr>
          <w:rFonts w:ascii="Calibri" w:hAnsi="Calibri" w:cs="Calibri"/>
          <w:b/>
          <w:bCs/>
        </w:rPr>
        <w:t xml:space="preserve"> </w:t>
      </w:r>
      <w:proofErr w:type="gramStart"/>
      <w:r w:rsidR="00E041FD">
        <w:rPr>
          <w:rFonts w:ascii="Calibri" w:hAnsi="Calibri" w:cs="Calibri"/>
          <w:b/>
          <w:bCs/>
          <w:i/>
          <w:iCs/>
        </w:rPr>
        <w:t>All</w:t>
      </w:r>
      <w:r w:rsidR="00555B88">
        <w:rPr>
          <w:rFonts w:ascii="Calibri" w:hAnsi="Calibri" w:cs="Calibri"/>
          <w:b/>
          <w:bCs/>
          <w:i/>
          <w:iCs/>
        </w:rPr>
        <w:t xml:space="preserve">  </w:t>
      </w:r>
      <w:r w:rsidR="00A97D57">
        <w:rPr>
          <w:rFonts w:ascii="Calibri" w:hAnsi="Calibri" w:cs="Calibri"/>
          <w:i/>
          <w:iCs/>
          <w:color w:val="FF0000"/>
        </w:rPr>
        <w:t>Bloomer</w:t>
      </w:r>
      <w:proofErr w:type="gramEnd"/>
      <w:r w:rsidR="00A97D57">
        <w:rPr>
          <w:rFonts w:ascii="Calibri" w:hAnsi="Calibri" w:cs="Calibri"/>
          <w:i/>
          <w:iCs/>
          <w:color w:val="FF0000"/>
        </w:rPr>
        <w:t xml:space="preserve"> Boats</w:t>
      </w:r>
      <w:r w:rsidR="00C212B1">
        <w:rPr>
          <w:rFonts w:ascii="Calibri" w:hAnsi="Calibri" w:cs="Calibri"/>
          <w:i/>
          <w:iCs/>
          <w:color w:val="FF0000"/>
        </w:rPr>
        <w:t>.</w:t>
      </w:r>
    </w:p>
    <w:p w14:paraId="6AEBCE4F" w14:textId="77777777" w:rsidR="00062C1A" w:rsidRDefault="00062C1A" w:rsidP="00062C1A">
      <w:pPr>
        <w:pStyle w:val="ListParagraph"/>
        <w:rPr>
          <w:rFonts w:ascii="Calibri" w:eastAsia="Calibri" w:hAnsi="Calibri" w:cs="Calibri"/>
          <w:bCs/>
          <w:lang w:eastAsia="en-US"/>
        </w:rPr>
      </w:pPr>
    </w:p>
    <w:p w14:paraId="73568EC7" w14:textId="0B7BC20A" w:rsidR="003D2682" w:rsidRPr="00875116" w:rsidRDefault="007D7027" w:rsidP="00C54346">
      <w:pPr>
        <w:numPr>
          <w:ilvl w:val="0"/>
          <w:numId w:val="30"/>
        </w:numPr>
        <w:rPr>
          <w:rFonts w:ascii="Calibri" w:hAnsi="Calibri" w:cs="Calibri"/>
          <w:b/>
          <w:i/>
          <w:iCs/>
        </w:rPr>
      </w:pPr>
      <w:r>
        <w:rPr>
          <w:rFonts w:ascii="Calibri" w:eastAsia="Calibri" w:hAnsi="Calibri" w:cs="Calibri"/>
          <w:bCs/>
          <w:lang w:eastAsia="en-US"/>
        </w:rPr>
        <w:t>To</w:t>
      </w:r>
      <w:r w:rsidR="00C54346">
        <w:rPr>
          <w:rFonts w:ascii="Calibri" w:eastAsia="Calibri" w:hAnsi="Calibri" w:cs="Calibri"/>
          <w:bCs/>
          <w:lang w:eastAsia="en-US"/>
        </w:rPr>
        <w:t xml:space="preserve"> </w:t>
      </w:r>
      <w:r>
        <w:rPr>
          <w:rFonts w:ascii="Calibri" w:eastAsia="Calibri" w:hAnsi="Calibri" w:cs="Calibri"/>
          <w:bCs/>
          <w:lang w:eastAsia="en-US"/>
        </w:rPr>
        <w:t>agree a date and time for next meeting</w:t>
      </w:r>
      <w:r w:rsidR="007B1AE2">
        <w:rPr>
          <w:rFonts w:ascii="Calibri" w:eastAsia="Calibri" w:hAnsi="Calibri" w:cs="Calibri"/>
          <w:bCs/>
          <w:lang w:eastAsia="en-US"/>
        </w:rPr>
        <w:t>.</w:t>
      </w:r>
      <w:r w:rsidR="00E041FD">
        <w:rPr>
          <w:rFonts w:ascii="Calibri" w:eastAsia="Calibri" w:hAnsi="Calibri" w:cs="Calibri"/>
          <w:bCs/>
          <w:lang w:eastAsia="en-US"/>
        </w:rPr>
        <w:t xml:space="preserve"> </w:t>
      </w:r>
      <w:r w:rsidR="00E041FD">
        <w:rPr>
          <w:rFonts w:ascii="Calibri" w:eastAsia="Calibri" w:hAnsi="Calibri" w:cs="Calibri"/>
          <w:b/>
          <w:i/>
          <w:iCs/>
          <w:lang w:eastAsia="en-US"/>
        </w:rPr>
        <w:t>Chairman</w:t>
      </w:r>
      <w:r w:rsidR="00D101F6">
        <w:rPr>
          <w:rFonts w:ascii="Calibri" w:eastAsia="Calibri" w:hAnsi="Calibri" w:cs="Calibri"/>
          <w:b/>
          <w:i/>
          <w:iCs/>
          <w:lang w:eastAsia="en-US"/>
        </w:rPr>
        <w:t xml:space="preserve"> </w:t>
      </w:r>
      <w:r w:rsidR="00D101F6">
        <w:rPr>
          <w:rFonts w:ascii="Calibri" w:eastAsia="Calibri" w:hAnsi="Calibri" w:cs="Calibri"/>
          <w:bCs/>
          <w:i/>
          <w:iCs/>
          <w:lang w:eastAsia="en-US"/>
        </w:rPr>
        <w:t xml:space="preserve">To be </w:t>
      </w:r>
      <w:r w:rsidR="00875116">
        <w:rPr>
          <w:rFonts w:ascii="Calibri" w:eastAsia="Calibri" w:hAnsi="Calibri" w:cs="Calibri"/>
          <w:bCs/>
          <w:i/>
          <w:iCs/>
          <w:lang w:eastAsia="en-US"/>
        </w:rPr>
        <w:t>arranged later.</w:t>
      </w:r>
    </w:p>
    <w:p w14:paraId="336897A0" w14:textId="77777777" w:rsidR="00875116" w:rsidRDefault="00875116" w:rsidP="00875116">
      <w:pPr>
        <w:pStyle w:val="ListParagraph"/>
        <w:rPr>
          <w:rFonts w:ascii="Calibri" w:hAnsi="Calibri" w:cs="Calibri"/>
          <w:b/>
          <w:i/>
          <w:iCs/>
        </w:rPr>
      </w:pPr>
    </w:p>
    <w:p w14:paraId="72E4178E" w14:textId="77777777" w:rsidR="00875116" w:rsidRDefault="00875116" w:rsidP="00875116">
      <w:pPr>
        <w:rPr>
          <w:rFonts w:ascii="Calibri" w:hAnsi="Calibri" w:cs="Calibri"/>
          <w:b/>
          <w:i/>
          <w:iCs/>
        </w:rPr>
      </w:pPr>
    </w:p>
    <w:p w14:paraId="3C5F54C8" w14:textId="77777777" w:rsidR="00421761" w:rsidRDefault="00421761" w:rsidP="00421761">
      <w:pPr>
        <w:ind w:left="1243"/>
        <w:rPr>
          <w:rFonts w:ascii="Calibri" w:hAnsi="Calibri" w:cs="Calibri"/>
          <w:b/>
          <w:bCs/>
        </w:rPr>
      </w:pPr>
      <w:r>
        <w:rPr>
          <w:rFonts w:ascii="Calibri" w:hAnsi="Calibri" w:cs="Calibri"/>
          <w:b/>
          <w:bCs/>
          <w:i/>
          <w:iCs/>
        </w:rPr>
        <w:t xml:space="preserve">Cllr Martin </w:t>
      </w:r>
      <w:r>
        <w:rPr>
          <w:rFonts w:ascii="Calibri" w:hAnsi="Calibri" w:cs="Calibri"/>
          <w:i/>
          <w:iCs/>
        </w:rPr>
        <w:t xml:space="preserve">Discussed purchasing garden Scarecrows from Home bargains for random act of kindness days. </w:t>
      </w:r>
      <w:r>
        <w:rPr>
          <w:rFonts w:ascii="Calibri" w:hAnsi="Calibri" w:cs="Calibri"/>
          <w:i/>
          <w:iCs/>
          <w:color w:val="FF0000"/>
        </w:rPr>
        <w:t xml:space="preserve">Action: Cllr Martin to source Scarecrows.  </w:t>
      </w:r>
    </w:p>
    <w:p w14:paraId="30444D6E" w14:textId="77777777" w:rsidR="00421761" w:rsidRDefault="00421761" w:rsidP="00421761">
      <w:pPr>
        <w:pStyle w:val="ListParagraph"/>
        <w:rPr>
          <w:rFonts w:ascii="Calibri" w:eastAsia="Calibri" w:hAnsi="Calibri" w:cs="Calibri"/>
          <w:bCs/>
          <w:lang w:eastAsia="en-US"/>
        </w:rPr>
      </w:pPr>
    </w:p>
    <w:p w14:paraId="2AEB9D82" w14:textId="77777777" w:rsidR="00875116" w:rsidRDefault="00875116" w:rsidP="00875116">
      <w:pPr>
        <w:rPr>
          <w:rFonts w:ascii="Calibri" w:hAnsi="Calibri" w:cs="Calibri"/>
          <w:b/>
          <w:i/>
          <w:iCs/>
        </w:rPr>
      </w:pPr>
    </w:p>
    <w:p w14:paraId="2DF9BCC6" w14:textId="77777777" w:rsidR="00875116" w:rsidRPr="00511E7A" w:rsidRDefault="00875116" w:rsidP="00875116">
      <w:pPr>
        <w:rPr>
          <w:rFonts w:ascii="Calibri" w:hAnsi="Calibri" w:cs="Calibri"/>
          <w:b/>
          <w:i/>
          <w:iCs/>
        </w:rPr>
      </w:pPr>
    </w:p>
    <w:p w14:paraId="5AB05FA7" w14:textId="77777777" w:rsidR="00511E7A" w:rsidRDefault="00511E7A" w:rsidP="00511E7A">
      <w:pPr>
        <w:pStyle w:val="ListParagraph"/>
        <w:rPr>
          <w:rFonts w:ascii="Calibri" w:hAnsi="Calibri" w:cs="Calibri"/>
          <w:b/>
          <w:i/>
          <w:iCs/>
        </w:rPr>
      </w:pPr>
    </w:p>
    <w:p w14:paraId="3B527125" w14:textId="77777777" w:rsidR="00E041FD" w:rsidRDefault="00E041FD" w:rsidP="00E041FD">
      <w:pPr>
        <w:spacing w:before="52"/>
        <w:ind w:left="433" w:right="831"/>
        <w:rPr>
          <w:rFonts w:ascii="Calibri" w:hAnsi="Calibri" w:cs="Calibri"/>
          <w:b/>
          <w:sz w:val="40"/>
          <w:szCs w:val="40"/>
        </w:rPr>
      </w:pPr>
      <w:r>
        <w:rPr>
          <w:rFonts w:ascii="Calibri" w:hAnsi="Calibri" w:cs="Calibri"/>
          <w:b/>
          <w:sz w:val="40"/>
          <w:szCs w:val="40"/>
        </w:rPr>
        <w:lastRenderedPageBreak/>
        <w:t>The press and public are welcome to attend all committee meetings of Fleetwood Town</w:t>
      </w:r>
      <w:r>
        <w:rPr>
          <w:rFonts w:ascii="Calibri" w:hAnsi="Calibri" w:cs="Calibri"/>
          <w:b/>
          <w:spacing w:val="-52"/>
          <w:sz w:val="40"/>
          <w:szCs w:val="40"/>
        </w:rPr>
        <w:t xml:space="preserve"> </w:t>
      </w:r>
      <w:r>
        <w:rPr>
          <w:rFonts w:ascii="Calibri" w:hAnsi="Calibri" w:cs="Calibri"/>
          <w:b/>
          <w:sz w:val="40"/>
          <w:szCs w:val="40"/>
        </w:rPr>
        <w:t>Council.</w:t>
      </w:r>
    </w:p>
    <w:p w14:paraId="64CB6C5C" w14:textId="77777777" w:rsidR="00E041FD" w:rsidRDefault="00E041FD" w:rsidP="00E041FD">
      <w:pPr>
        <w:pStyle w:val="BodyText"/>
        <w:spacing w:before="12"/>
        <w:rPr>
          <w:bCs/>
          <w:sz w:val="23"/>
        </w:rPr>
      </w:pPr>
    </w:p>
    <w:p w14:paraId="6B08F00B" w14:textId="77777777" w:rsidR="00511E7A" w:rsidRDefault="00511E7A" w:rsidP="00E041FD">
      <w:pPr>
        <w:pStyle w:val="BodyText"/>
        <w:spacing w:before="12"/>
        <w:rPr>
          <w:bCs/>
          <w:sz w:val="23"/>
        </w:rPr>
      </w:pPr>
    </w:p>
    <w:p w14:paraId="50EDC20B" w14:textId="77777777" w:rsidR="00511E7A" w:rsidRDefault="00511E7A" w:rsidP="00E041FD">
      <w:pPr>
        <w:pStyle w:val="BodyText"/>
        <w:spacing w:before="12"/>
        <w:rPr>
          <w:bCs/>
          <w:sz w:val="23"/>
        </w:rPr>
      </w:pPr>
    </w:p>
    <w:p w14:paraId="4C39F723" w14:textId="77777777" w:rsidR="00511E7A" w:rsidRDefault="00511E7A" w:rsidP="00E041FD">
      <w:pPr>
        <w:pStyle w:val="BodyText"/>
        <w:spacing w:before="12"/>
        <w:rPr>
          <w:bCs/>
          <w:sz w:val="23"/>
        </w:rPr>
      </w:pPr>
    </w:p>
    <w:p w14:paraId="66CADD11" w14:textId="77777777" w:rsidR="00E041FD" w:rsidRDefault="00E041FD" w:rsidP="00E041FD">
      <w:pPr>
        <w:ind w:left="433"/>
        <w:rPr>
          <w:rFonts w:ascii="Calibri" w:hAnsi="Calibri" w:cs="Calibri"/>
          <w:b/>
        </w:rPr>
      </w:pPr>
      <w:r>
        <w:rPr>
          <w:rFonts w:ascii="Calibri" w:hAnsi="Calibri" w:cs="Calibri"/>
          <w:b/>
          <w:u w:val="single"/>
        </w:rPr>
        <w:t>APPENDIX</w:t>
      </w:r>
      <w:r>
        <w:rPr>
          <w:rFonts w:ascii="Calibri" w:hAnsi="Calibri" w:cs="Calibri"/>
          <w:b/>
          <w:spacing w:val="-3"/>
          <w:u w:val="single"/>
        </w:rPr>
        <w:t xml:space="preserve"> </w:t>
      </w:r>
      <w:r>
        <w:rPr>
          <w:rFonts w:ascii="Calibri" w:hAnsi="Calibri" w:cs="Calibri"/>
          <w:b/>
          <w:u w:val="single"/>
        </w:rPr>
        <w:t>A</w:t>
      </w:r>
      <w:r>
        <w:rPr>
          <w:rFonts w:ascii="Calibri" w:hAnsi="Calibri" w:cs="Calibri"/>
          <w:b/>
          <w:spacing w:val="-2"/>
          <w:u w:val="single"/>
        </w:rPr>
        <w:t xml:space="preserve"> </w:t>
      </w:r>
      <w:r>
        <w:rPr>
          <w:rFonts w:ascii="Calibri" w:hAnsi="Calibri" w:cs="Calibri"/>
          <w:b/>
          <w:u w:val="single"/>
        </w:rPr>
        <w:t>–</w:t>
      </w:r>
      <w:r>
        <w:rPr>
          <w:rFonts w:ascii="Calibri" w:hAnsi="Calibri" w:cs="Calibri"/>
          <w:b/>
          <w:spacing w:val="-2"/>
          <w:u w:val="single"/>
        </w:rPr>
        <w:t xml:space="preserve"> </w:t>
      </w:r>
      <w:r>
        <w:rPr>
          <w:rFonts w:ascii="Calibri" w:hAnsi="Calibri" w:cs="Calibri"/>
          <w:b/>
          <w:u w:val="single"/>
        </w:rPr>
        <w:t>STANDING</w:t>
      </w:r>
      <w:r>
        <w:rPr>
          <w:rFonts w:ascii="Calibri" w:hAnsi="Calibri" w:cs="Calibri"/>
          <w:b/>
          <w:spacing w:val="-1"/>
          <w:u w:val="single"/>
        </w:rPr>
        <w:t xml:space="preserve"> </w:t>
      </w:r>
      <w:r>
        <w:rPr>
          <w:rFonts w:ascii="Calibri" w:hAnsi="Calibri" w:cs="Calibri"/>
          <w:b/>
          <w:u w:val="single"/>
        </w:rPr>
        <w:t>GUIDANCE</w:t>
      </w:r>
      <w:r>
        <w:rPr>
          <w:rFonts w:ascii="Calibri" w:hAnsi="Calibri" w:cs="Calibri"/>
          <w:b/>
          <w:spacing w:val="-1"/>
          <w:u w:val="single"/>
        </w:rPr>
        <w:t xml:space="preserve"> </w:t>
      </w:r>
      <w:r>
        <w:rPr>
          <w:rFonts w:ascii="Calibri" w:hAnsi="Calibri" w:cs="Calibri"/>
          <w:b/>
          <w:u w:val="single"/>
        </w:rPr>
        <w:t>FOR</w:t>
      </w:r>
      <w:r>
        <w:rPr>
          <w:rFonts w:ascii="Calibri" w:hAnsi="Calibri" w:cs="Calibri"/>
          <w:b/>
          <w:spacing w:val="-3"/>
          <w:u w:val="single"/>
        </w:rPr>
        <w:t xml:space="preserve"> </w:t>
      </w:r>
      <w:r>
        <w:rPr>
          <w:rFonts w:ascii="Calibri" w:hAnsi="Calibri" w:cs="Calibri"/>
          <w:b/>
          <w:u w:val="single"/>
        </w:rPr>
        <w:t>FLEETWOOD IN BLOOM</w:t>
      </w:r>
      <w:r>
        <w:rPr>
          <w:rFonts w:ascii="Calibri" w:hAnsi="Calibri" w:cs="Calibri"/>
          <w:b/>
          <w:spacing w:val="-3"/>
          <w:u w:val="single"/>
        </w:rPr>
        <w:t xml:space="preserve"> </w:t>
      </w:r>
      <w:r>
        <w:rPr>
          <w:rFonts w:ascii="Calibri" w:hAnsi="Calibri" w:cs="Calibri"/>
          <w:b/>
          <w:u w:val="single"/>
        </w:rPr>
        <w:t>COMMITTEE</w:t>
      </w:r>
      <w:r>
        <w:rPr>
          <w:rFonts w:ascii="Calibri" w:hAnsi="Calibri" w:cs="Calibri"/>
          <w:b/>
          <w:spacing w:val="-3"/>
          <w:u w:val="single"/>
        </w:rPr>
        <w:t xml:space="preserve"> </w:t>
      </w:r>
      <w:r>
        <w:rPr>
          <w:rFonts w:ascii="Calibri" w:hAnsi="Calibri" w:cs="Calibri"/>
          <w:b/>
          <w:u w:val="single"/>
        </w:rPr>
        <w:t>BUSINESS.</w:t>
      </w:r>
    </w:p>
    <w:p w14:paraId="0F8FCFD6" w14:textId="77777777" w:rsidR="00E041FD" w:rsidRDefault="00E041FD" w:rsidP="00E041FD">
      <w:pPr>
        <w:pStyle w:val="ListParagraph"/>
        <w:widowControl w:val="0"/>
        <w:numPr>
          <w:ilvl w:val="0"/>
          <w:numId w:val="24"/>
        </w:numPr>
        <w:tabs>
          <w:tab w:val="left" w:pos="672"/>
        </w:tabs>
        <w:overflowPunct/>
        <w:adjustRightInd/>
        <w:spacing w:before="100"/>
        <w:ind w:right="150" w:firstLine="0"/>
        <w:textAlignment w:val="auto"/>
        <w:rPr>
          <w:rFonts w:ascii="Calibri" w:hAnsi="Calibri" w:cs="Calibri"/>
          <w:bCs/>
        </w:rPr>
      </w:pPr>
      <w:r>
        <w:rPr>
          <w:rFonts w:ascii="Calibri" w:hAnsi="Calibri" w:cs="Calibri"/>
          <w:bCs/>
        </w:rPr>
        <w:t xml:space="preserve">All decisions resulting in actions to be taken by council staff or individual members to be </w:t>
      </w:r>
      <w:proofErr w:type="gramStart"/>
      <w:r>
        <w:rPr>
          <w:rFonts w:ascii="Calibri" w:hAnsi="Calibri" w:cs="Calibri"/>
          <w:bCs/>
        </w:rPr>
        <w:t xml:space="preserve">made </w:t>
      </w:r>
      <w:r>
        <w:rPr>
          <w:rFonts w:ascii="Calibri" w:hAnsi="Calibri" w:cs="Calibri"/>
          <w:bCs/>
          <w:spacing w:val="-52"/>
        </w:rPr>
        <w:t xml:space="preserve"> </w:t>
      </w:r>
      <w:r>
        <w:rPr>
          <w:rFonts w:ascii="Calibri" w:hAnsi="Calibri" w:cs="Calibri"/>
          <w:bCs/>
        </w:rPr>
        <w:t>from</w:t>
      </w:r>
      <w:proofErr w:type="gramEnd"/>
      <w:r>
        <w:rPr>
          <w:rFonts w:ascii="Calibri" w:hAnsi="Calibri" w:cs="Calibri"/>
          <w:bCs/>
        </w:rPr>
        <w:t xml:space="preserve"> an agenda item, approved by majority vote, and brought in good time to carry out the</w:t>
      </w:r>
      <w:r>
        <w:rPr>
          <w:rFonts w:ascii="Calibri" w:hAnsi="Calibri" w:cs="Calibri"/>
          <w:bCs/>
          <w:spacing w:val="1"/>
        </w:rPr>
        <w:t xml:space="preserve"> </w:t>
      </w:r>
      <w:r>
        <w:rPr>
          <w:rFonts w:ascii="Calibri" w:hAnsi="Calibri" w:cs="Calibri"/>
          <w:bCs/>
        </w:rPr>
        <w:t>committee’s</w:t>
      </w:r>
      <w:r>
        <w:rPr>
          <w:rFonts w:ascii="Calibri" w:hAnsi="Calibri" w:cs="Calibri"/>
          <w:bCs/>
          <w:spacing w:val="-1"/>
        </w:rPr>
        <w:t xml:space="preserve"> </w:t>
      </w:r>
      <w:r>
        <w:rPr>
          <w:rFonts w:ascii="Calibri" w:hAnsi="Calibri" w:cs="Calibri"/>
          <w:bCs/>
        </w:rPr>
        <w:t>request.</w:t>
      </w:r>
    </w:p>
    <w:p w14:paraId="1B25057C" w14:textId="77777777" w:rsidR="00E041FD" w:rsidRDefault="00E041FD" w:rsidP="00E041FD">
      <w:pPr>
        <w:pStyle w:val="ListParagraph"/>
        <w:widowControl w:val="0"/>
        <w:numPr>
          <w:ilvl w:val="0"/>
          <w:numId w:val="24"/>
        </w:numPr>
        <w:tabs>
          <w:tab w:val="left" w:pos="672"/>
        </w:tabs>
        <w:overflowPunct/>
        <w:adjustRightInd/>
        <w:spacing w:before="202"/>
        <w:ind w:right="457" w:firstLine="0"/>
        <w:textAlignment w:val="auto"/>
        <w:rPr>
          <w:rFonts w:ascii="Calibri" w:hAnsi="Calibri" w:cs="Calibri"/>
          <w:bCs/>
        </w:rPr>
      </w:pPr>
      <w:r>
        <w:rPr>
          <w:rFonts w:ascii="Calibri" w:hAnsi="Calibri" w:cs="Calibri"/>
          <w:bCs/>
        </w:rPr>
        <w:t xml:space="preserve">Action points may be given to office staff directly. Any actions for other individuals who </w:t>
      </w:r>
      <w:proofErr w:type="gramStart"/>
      <w:r>
        <w:rPr>
          <w:rFonts w:ascii="Calibri" w:hAnsi="Calibri" w:cs="Calibri"/>
          <w:bCs/>
        </w:rPr>
        <w:t xml:space="preserve">are </w:t>
      </w:r>
      <w:r>
        <w:rPr>
          <w:rFonts w:ascii="Calibri" w:hAnsi="Calibri" w:cs="Calibri"/>
          <w:bCs/>
          <w:spacing w:val="-52"/>
        </w:rPr>
        <w:t xml:space="preserve"> </w:t>
      </w:r>
      <w:r>
        <w:rPr>
          <w:rFonts w:ascii="Calibri" w:hAnsi="Calibri" w:cs="Calibri"/>
          <w:bCs/>
        </w:rPr>
        <w:t>not</w:t>
      </w:r>
      <w:proofErr w:type="gramEnd"/>
      <w:r>
        <w:rPr>
          <w:rFonts w:ascii="Calibri" w:hAnsi="Calibri" w:cs="Calibri"/>
          <w:bCs/>
        </w:rPr>
        <w:t xml:space="preserve"> committee members should be taken by a member to approach that person, i.e.: "The</w:t>
      </w:r>
      <w:r>
        <w:rPr>
          <w:rFonts w:ascii="Calibri" w:hAnsi="Calibri" w:cs="Calibri"/>
          <w:bCs/>
          <w:spacing w:val="1"/>
        </w:rPr>
        <w:t xml:space="preserve"> </w:t>
      </w:r>
      <w:r>
        <w:rPr>
          <w:rFonts w:ascii="Calibri" w:hAnsi="Calibri" w:cs="Calibri"/>
          <w:bCs/>
        </w:rPr>
        <w:t>chairman</w:t>
      </w:r>
      <w:r>
        <w:rPr>
          <w:rFonts w:ascii="Calibri" w:hAnsi="Calibri" w:cs="Calibri"/>
          <w:bCs/>
          <w:spacing w:val="-2"/>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ask</w:t>
      </w:r>
      <w:r>
        <w:rPr>
          <w:rFonts w:ascii="Calibri" w:hAnsi="Calibri" w:cs="Calibri"/>
          <w:bCs/>
          <w:spacing w:val="-1"/>
        </w:rPr>
        <w:t xml:space="preserve"> </w:t>
      </w:r>
      <w:r>
        <w:rPr>
          <w:rFonts w:ascii="Calibri" w:hAnsi="Calibri" w:cs="Calibri"/>
          <w:bCs/>
        </w:rPr>
        <w:t>Cllr XX</w:t>
      </w:r>
      <w:r>
        <w:rPr>
          <w:rFonts w:ascii="Calibri" w:hAnsi="Calibri" w:cs="Calibri"/>
          <w:bCs/>
          <w:spacing w:val="-2"/>
        </w:rPr>
        <w:t xml:space="preserve"> </w:t>
      </w:r>
      <w:r>
        <w:rPr>
          <w:rFonts w:ascii="Calibri" w:hAnsi="Calibri" w:cs="Calibri"/>
          <w:bCs/>
        </w:rPr>
        <w:t>to assist</w:t>
      </w:r>
      <w:r>
        <w:rPr>
          <w:rFonts w:ascii="Calibri" w:hAnsi="Calibri" w:cs="Calibri"/>
          <w:bCs/>
          <w:spacing w:val="-1"/>
        </w:rPr>
        <w:t xml:space="preserve"> </w:t>
      </w:r>
      <w:r>
        <w:rPr>
          <w:rFonts w:ascii="Calibri" w:hAnsi="Calibri" w:cs="Calibri"/>
          <w:bCs/>
        </w:rPr>
        <w:t>with seeking volunteer</w:t>
      </w:r>
      <w:r>
        <w:rPr>
          <w:rFonts w:ascii="Calibri" w:hAnsi="Calibri" w:cs="Calibri"/>
          <w:bCs/>
          <w:spacing w:val="1"/>
        </w:rPr>
        <w:t>s</w:t>
      </w:r>
      <w:r>
        <w:rPr>
          <w:rFonts w:ascii="Calibri" w:hAnsi="Calibri" w:cs="Calibri"/>
          <w:bCs/>
          <w:spacing w:val="-3"/>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 xml:space="preserve">planting” </w:t>
      </w:r>
    </w:p>
    <w:p w14:paraId="7650171F" w14:textId="77777777" w:rsidR="003D2682" w:rsidRDefault="00E041FD" w:rsidP="003D2682">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Pr>
          <w:rFonts w:ascii="Calibri" w:hAnsi="Calibri" w:cs="Calibri"/>
          <w:bCs/>
        </w:rPr>
        <w:t xml:space="preserve">Any financial or legal issues to be discussed and agreed on in an open and publicly </w:t>
      </w:r>
      <w:proofErr w:type="gramStart"/>
      <w:r>
        <w:rPr>
          <w:rFonts w:ascii="Calibri" w:hAnsi="Calibri" w:cs="Calibri"/>
          <w:bCs/>
        </w:rPr>
        <w:t xml:space="preserve">accessible </w:t>
      </w:r>
      <w:r>
        <w:rPr>
          <w:rFonts w:ascii="Calibri" w:hAnsi="Calibri" w:cs="Calibri"/>
          <w:bCs/>
          <w:spacing w:val="-52"/>
        </w:rPr>
        <w:t xml:space="preserve"> </w:t>
      </w:r>
      <w:r>
        <w:rPr>
          <w:rFonts w:ascii="Calibri" w:hAnsi="Calibri" w:cs="Calibri"/>
          <w:bCs/>
        </w:rPr>
        <w:t>meeting</w:t>
      </w:r>
      <w:proofErr w:type="gramEnd"/>
      <w:r>
        <w:rPr>
          <w:rFonts w:ascii="Calibri" w:hAnsi="Calibri" w:cs="Calibri"/>
          <w:bCs/>
        </w:rPr>
        <w:t xml:space="preserve"> of the committee. Decisions on these matters cannot be made by e-mail or in private</w:t>
      </w:r>
      <w:r>
        <w:rPr>
          <w:rFonts w:ascii="Calibri" w:hAnsi="Calibri" w:cs="Calibri"/>
          <w:bCs/>
          <w:spacing w:val="1"/>
        </w:rPr>
        <w:t xml:space="preserve"> </w:t>
      </w:r>
      <w:r>
        <w:rPr>
          <w:rFonts w:ascii="Calibri" w:hAnsi="Calibri" w:cs="Calibri"/>
          <w:bCs/>
        </w:rPr>
        <w:t>meetings.</w:t>
      </w:r>
      <w:r>
        <w:rPr>
          <w:rFonts w:ascii="Calibri" w:hAnsi="Calibri" w:cs="Calibri"/>
          <w:bCs/>
          <w:spacing w:val="-2"/>
        </w:rPr>
        <w:t xml:space="preserve"> </w:t>
      </w:r>
      <w:r>
        <w:rPr>
          <w:rFonts w:ascii="Calibri" w:hAnsi="Calibri" w:cs="Calibri"/>
          <w:bCs/>
        </w:rPr>
        <w:t>Any</w:t>
      </w:r>
      <w:r>
        <w:rPr>
          <w:rFonts w:ascii="Calibri" w:hAnsi="Calibri" w:cs="Calibri"/>
          <w:bCs/>
          <w:spacing w:val="-1"/>
        </w:rPr>
        <w:t xml:space="preserve"> </w:t>
      </w:r>
      <w:r>
        <w:rPr>
          <w:rFonts w:ascii="Calibri" w:hAnsi="Calibri" w:cs="Calibri"/>
          <w:bCs/>
        </w:rPr>
        <w:t>issues</w:t>
      </w:r>
      <w:r>
        <w:rPr>
          <w:rFonts w:ascii="Calibri" w:hAnsi="Calibri" w:cs="Calibri"/>
          <w:bCs/>
          <w:spacing w:val="1"/>
        </w:rPr>
        <w:t xml:space="preserve"> </w:t>
      </w:r>
      <w:r>
        <w:rPr>
          <w:rFonts w:ascii="Calibri" w:hAnsi="Calibri" w:cs="Calibri"/>
          <w:bCs/>
        </w:rPr>
        <w:t>or</w:t>
      </w:r>
      <w:r>
        <w:rPr>
          <w:rFonts w:ascii="Calibri" w:hAnsi="Calibri" w:cs="Calibri"/>
          <w:bCs/>
          <w:spacing w:val="-4"/>
        </w:rPr>
        <w:t xml:space="preserve"> </w:t>
      </w:r>
      <w:r>
        <w:rPr>
          <w:rFonts w:ascii="Calibri" w:hAnsi="Calibri" w:cs="Calibri"/>
          <w:bCs/>
        </w:rPr>
        <w:t>uncertainties should</w:t>
      </w:r>
      <w:r>
        <w:rPr>
          <w:rFonts w:ascii="Calibri" w:hAnsi="Calibri" w:cs="Calibri"/>
          <w:bCs/>
          <w:spacing w:val="-1"/>
        </w:rPr>
        <w:t xml:space="preserve"> </w:t>
      </w:r>
      <w:r>
        <w:rPr>
          <w:rFonts w:ascii="Calibri" w:hAnsi="Calibri" w:cs="Calibri"/>
          <w:bCs/>
        </w:rPr>
        <w:t>be referred</w:t>
      </w:r>
      <w:r>
        <w:rPr>
          <w:rFonts w:ascii="Calibri" w:hAnsi="Calibri" w:cs="Calibri"/>
          <w:bCs/>
          <w:spacing w:val="-1"/>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the</w:t>
      </w:r>
      <w:r>
        <w:rPr>
          <w:rFonts w:ascii="Calibri" w:hAnsi="Calibri" w:cs="Calibri"/>
          <w:bCs/>
          <w:spacing w:val="1"/>
        </w:rPr>
        <w:t xml:space="preserve"> </w:t>
      </w:r>
      <w:r>
        <w:rPr>
          <w:rFonts w:ascii="Calibri" w:hAnsi="Calibri" w:cs="Calibri"/>
          <w:bCs/>
        </w:rPr>
        <w:t>clerk</w:t>
      </w:r>
      <w:r>
        <w:rPr>
          <w:rFonts w:ascii="Calibri" w:hAnsi="Calibri" w:cs="Calibri"/>
          <w:bCs/>
          <w:spacing w:val="-4"/>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advice.</w:t>
      </w:r>
    </w:p>
    <w:p w14:paraId="7993FF7D" w14:textId="77777777" w:rsidR="00E041FD" w:rsidRPr="003D2682" w:rsidRDefault="00E041FD" w:rsidP="003D2682">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sidRPr="003D2682">
        <w:rPr>
          <w:rFonts w:ascii="Calibri" w:hAnsi="Calibri" w:cs="Calibri"/>
          <w:bCs/>
        </w:rPr>
        <w:t xml:space="preserve">All proposals involving a cost of over £300 normally require at least 3 quotes to be </w:t>
      </w:r>
      <w:proofErr w:type="gramStart"/>
      <w:r w:rsidRPr="003D2682">
        <w:rPr>
          <w:rFonts w:ascii="Calibri" w:hAnsi="Calibri" w:cs="Calibri"/>
          <w:bCs/>
        </w:rPr>
        <w:t>obtained,</w:t>
      </w:r>
      <w:r w:rsidRPr="003D2682">
        <w:rPr>
          <w:rFonts w:ascii="Calibri" w:hAnsi="Calibri" w:cs="Calibri"/>
          <w:bCs/>
          <w:spacing w:val="-52"/>
        </w:rPr>
        <w:t xml:space="preserve">   </w:t>
      </w:r>
      <w:proofErr w:type="gramEnd"/>
      <w:r w:rsidRPr="003D2682">
        <w:rPr>
          <w:rFonts w:ascii="Calibri" w:hAnsi="Calibri" w:cs="Calibri"/>
          <w:bCs/>
          <w:spacing w:val="-52"/>
        </w:rPr>
        <w:t xml:space="preserve">    </w:t>
      </w:r>
      <w:r w:rsidRPr="003D2682">
        <w:rPr>
          <w:rFonts w:ascii="Calibri" w:hAnsi="Calibri" w:cs="Calibri"/>
          <w:bCs/>
        </w:rPr>
        <w:t>and sufficient time must be allowed for staff to obtain these quotes for the committee to consider.</w:t>
      </w:r>
      <w:r w:rsidRPr="003D2682">
        <w:rPr>
          <w:rFonts w:ascii="Calibri" w:hAnsi="Calibri" w:cs="Calibri"/>
          <w:bCs/>
          <w:spacing w:val="1"/>
        </w:rPr>
        <w:t xml:space="preserve"> </w:t>
      </w:r>
      <w:r w:rsidRPr="003D2682">
        <w:rPr>
          <w:rFonts w:ascii="Calibri" w:hAnsi="Calibri" w:cs="Calibri"/>
          <w:bCs/>
        </w:rPr>
        <w:t>Committee members should discuss with the clerk who will be happy</w:t>
      </w:r>
      <w:r w:rsidRPr="003D2682">
        <w:rPr>
          <w:rFonts w:ascii="Calibri" w:hAnsi="Calibri" w:cs="Calibri"/>
          <w:bCs/>
          <w:spacing w:val="1"/>
        </w:rPr>
        <w:t xml:space="preserve"> </w:t>
      </w:r>
      <w:r w:rsidRPr="003D2682">
        <w:rPr>
          <w:rFonts w:ascii="Calibri" w:hAnsi="Calibri" w:cs="Calibri"/>
          <w:bCs/>
        </w:rPr>
        <w:t>to</w:t>
      </w:r>
      <w:r w:rsidRPr="003D2682">
        <w:rPr>
          <w:rFonts w:ascii="Calibri" w:hAnsi="Calibri" w:cs="Calibri"/>
          <w:bCs/>
          <w:spacing w:val="-2"/>
        </w:rPr>
        <w:t xml:space="preserve"> </w:t>
      </w:r>
      <w:r w:rsidRPr="003D2682">
        <w:rPr>
          <w:rFonts w:ascii="Calibri" w:hAnsi="Calibri" w:cs="Calibri"/>
          <w:bCs/>
        </w:rPr>
        <w:t>provide</w:t>
      </w:r>
      <w:r w:rsidRPr="003D2682">
        <w:rPr>
          <w:rFonts w:ascii="Calibri" w:hAnsi="Calibri" w:cs="Calibri"/>
          <w:bCs/>
          <w:spacing w:val="1"/>
        </w:rPr>
        <w:t xml:space="preserve"> </w:t>
      </w:r>
      <w:r w:rsidRPr="003D2682">
        <w:rPr>
          <w:rFonts w:ascii="Calibri" w:hAnsi="Calibri" w:cs="Calibri"/>
          <w:bCs/>
        </w:rPr>
        <w:t>advice</w:t>
      </w:r>
      <w:r w:rsidRPr="003D2682">
        <w:rPr>
          <w:rFonts w:ascii="Calibri" w:hAnsi="Calibri" w:cs="Calibri"/>
          <w:bCs/>
          <w:spacing w:val="1"/>
        </w:rPr>
        <w:t xml:space="preserve"> </w:t>
      </w:r>
      <w:r w:rsidRPr="003D2682">
        <w:rPr>
          <w:rFonts w:ascii="Calibri" w:hAnsi="Calibri" w:cs="Calibri"/>
          <w:bCs/>
        </w:rPr>
        <w:t>on</w:t>
      </w:r>
      <w:r w:rsidRPr="003D2682">
        <w:rPr>
          <w:rFonts w:ascii="Calibri" w:hAnsi="Calibri" w:cs="Calibri"/>
          <w:bCs/>
          <w:spacing w:val="-1"/>
        </w:rPr>
        <w:t xml:space="preserve"> </w:t>
      </w:r>
      <w:r w:rsidRPr="003D2682">
        <w:rPr>
          <w:rFonts w:ascii="Calibri" w:hAnsi="Calibri" w:cs="Calibri"/>
          <w:bCs/>
        </w:rPr>
        <w:t>the</w:t>
      </w:r>
      <w:r w:rsidRPr="003D2682">
        <w:rPr>
          <w:rFonts w:ascii="Calibri" w:hAnsi="Calibri" w:cs="Calibri"/>
          <w:bCs/>
          <w:spacing w:val="-1"/>
        </w:rPr>
        <w:t xml:space="preserve"> </w:t>
      </w:r>
      <w:r w:rsidRPr="003D2682">
        <w:rPr>
          <w:rFonts w:ascii="Calibri" w:hAnsi="Calibri" w:cs="Calibri"/>
          <w:bCs/>
        </w:rPr>
        <w:t>way</w:t>
      </w:r>
      <w:r w:rsidRPr="003D2682">
        <w:rPr>
          <w:rFonts w:ascii="Calibri" w:hAnsi="Calibri" w:cs="Calibri"/>
          <w:bCs/>
          <w:spacing w:val="-1"/>
        </w:rPr>
        <w:t xml:space="preserve"> </w:t>
      </w:r>
      <w:r w:rsidRPr="003D2682">
        <w:rPr>
          <w:rFonts w:ascii="Calibri" w:hAnsi="Calibri" w:cs="Calibri"/>
          <w:bCs/>
        </w:rPr>
        <w:t>forward.</w:t>
      </w:r>
    </w:p>
    <w:sectPr w:rsidR="00E041FD" w:rsidRPr="003D2682" w:rsidSect="00986F12">
      <w:headerReference w:type="even" r:id="rId8"/>
      <w:headerReference w:type="default" r:id="rId9"/>
      <w:footerReference w:type="even" r:id="rId10"/>
      <w:footerReference w:type="default" r:id="rId11"/>
      <w:headerReference w:type="first" r:id="rId12"/>
      <w:footerReference w:type="first" r:id="rId13"/>
      <w:pgSz w:w="11907" w:h="16834" w:code="9"/>
      <w:pgMar w:top="2302" w:right="1440" w:bottom="1009" w:left="993"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A7113" w14:textId="77777777" w:rsidR="00986F12" w:rsidRDefault="00986F12">
      <w:r>
        <w:separator/>
      </w:r>
    </w:p>
  </w:endnote>
  <w:endnote w:type="continuationSeparator" w:id="0">
    <w:p w14:paraId="23A0DD88" w14:textId="77777777" w:rsidR="00986F12" w:rsidRDefault="009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E2625" w14:textId="77777777" w:rsidR="00D91557" w:rsidRDefault="00D91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4C45" w14:textId="77777777" w:rsidR="00D91557" w:rsidRDefault="00D91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F4CD" w14:textId="77777777" w:rsidR="00556D01" w:rsidRDefault="0055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968C3" w14:textId="77777777" w:rsidR="00986F12" w:rsidRDefault="00986F12">
      <w:r>
        <w:separator/>
      </w:r>
    </w:p>
  </w:footnote>
  <w:footnote w:type="continuationSeparator" w:id="0">
    <w:p w14:paraId="0C826E05" w14:textId="77777777" w:rsidR="00986F12" w:rsidRDefault="0098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8497" w14:textId="77777777" w:rsidR="00D91557" w:rsidRDefault="00D91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3C5A" w14:textId="77777777" w:rsidR="00556D01" w:rsidRDefault="00000000">
    <w:pPr>
      <w:pStyle w:val="Header"/>
    </w:pPr>
    <w:r>
      <w:rPr>
        <w:noProof/>
        <w:lang w:val="en-US" w:eastAsia="en-US"/>
      </w:rPr>
      <w:pict w14:anchorId="4E784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7.2pt;margin-top:-6.2pt;width:45pt;height:57.05pt;z-index:2;mso-position-horizontal-relative:page">
          <v:imagedata r:id="rId1" o:title=""/>
          <w10:wrap anchorx="page"/>
        </v:shape>
      </w:pict>
    </w:r>
  </w:p>
  <w:p w14:paraId="18D83B6A" w14:textId="77777777" w:rsidR="00556D01" w:rsidRDefault="00556D01">
    <w:pPr>
      <w:pStyle w:val="Header"/>
    </w:pPr>
  </w:p>
  <w:p w14:paraId="3A6C0895" w14:textId="77777777" w:rsidR="00556D01" w:rsidRDefault="00556D01">
    <w:pPr>
      <w:pStyle w:val="Header"/>
    </w:pPr>
  </w:p>
  <w:p w14:paraId="5D920302" w14:textId="77777777" w:rsidR="00556D01" w:rsidRDefault="00556D01">
    <w:pPr>
      <w:pStyle w:val="Header"/>
    </w:pPr>
  </w:p>
  <w:p w14:paraId="458A5D7C" w14:textId="77777777" w:rsidR="00556D01" w:rsidRDefault="0055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9D35" w14:textId="77777777" w:rsidR="00556D01" w:rsidRDefault="00000000">
    <w:pPr>
      <w:pStyle w:val="Header"/>
      <w:jc w:val="center"/>
    </w:pPr>
    <w:r>
      <w:rPr>
        <w:noProof/>
        <w:lang w:val="en-US" w:eastAsia="en-US"/>
      </w:rPr>
      <w:pict w14:anchorId="767ED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9pt;width:61.5pt;height:78pt;z-index:4">
          <v:imagedata r:id="rId1" o:title=""/>
        </v:shape>
      </w:pict>
    </w:r>
    <w:r>
      <w:rPr>
        <w:noProof/>
        <w:lang w:val="en-US" w:eastAsia="en-US"/>
      </w:rPr>
      <w:pict w14:anchorId="7C2CC0D4">
        <v:shapetype id="_x0000_t202" coordsize="21600,21600" o:spt="202" path="m,l,21600r21600,l21600,xe">
          <v:stroke joinstyle="miter"/>
          <v:path gradientshapeok="t" o:connecttype="rect"/>
        </v:shapetype>
        <v:shape id="_x0000_s1027" type="#_x0000_t202" style="position:absolute;left:0;text-align:left;margin-left:117pt;margin-top:-8.95pt;width:387pt;height:99pt;z-index:3;mso-position-horizontal-relative:page" filled="f" stroked="f">
          <v:textbox style="mso-next-textbox:#_x0000_s1027">
            <w:txbxContent>
              <w:p w14:paraId="675A1405" w14:textId="77777777" w:rsidR="00556D01" w:rsidRDefault="00556D01"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05BF00A7" w14:textId="77777777" w:rsidR="00556D01" w:rsidRPr="00480D64" w:rsidRDefault="00556D01" w:rsidP="00085310">
                <w:pPr>
                  <w:jc w:val="center"/>
                  <w:rPr>
                    <w:color w:val="003366"/>
                    <w:sz w:val="32"/>
                    <w:szCs w:val="32"/>
                  </w:rPr>
                </w:pPr>
                <w:r>
                  <w:rPr>
                    <w:color w:val="003366"/>
                    <w:sz w:val="32"/>
                    <w:szCs w:val="32"/>
                  </w:rPr>
                  <w:t>Onward to a Better Future</w:t>
                </w:r>
              </w:p>
              <w:p w14:paraId="0B88AB50" w14:textId="77777777" w:rsidR="00556D01" w:rsidRPr="00D44038" w:rsidRDefault="00556D01" w:rsidP="00085310">
                <w:pPr>
                  <w:jc w:val="center"/>
                  <w:rPr>
                    <w:sz w:val="96"/>
                    <w:szCs w:val="96"/>
                  </w:rPr>
                </w:pPr>
              </w:p>
            </w:txbxContent>
          </v:textbox>
          <w10:wrap anchorx="page"/>
        </v:shape>
      </w:pict>
    </w:r>
  </w:p>
  <w:p w14:paraId="20DCBA8B" w14:textId="77777777" w:rsidR="00556D01" w:rsidRDefault="00556D01">
    <w:pPr>
      <w:pStyle w:val="Header"/>
      <w:tabs>
        <w:tab w:val="left" w:pos="720"/>
      </w:tabs>
      <w:rPr>
        <w:b/>
        <w:bCs/>
        <w:sz w:val="16"/>
        <w:szCs w:val="16"/>
      </w:rPr>
    </w:pPr>
    <w:r>
      <w:rPr>
        <w:b/>
        <w:bCs/>
        <w:sz w:val="16"/>
        <w:szCs w:val="16"/>
      </w:rPr>
      <w:tab/>
      <w:t xml:space="preserve">                 </w:t>
    </w:r>
    <w:r>
      <w:rPr>
        <w:b/>
        <w:bCs/>
        <w:sz w:val="16"/>
        <w:szCs w:val="16"/>
      </w:rPr>
      <w:tab/>
      <w:t xml:space="preserve">                                                     </w:t>
    </w:r>
  </w:p>
  <w:p w14:paraId="4EED3A7D" w14:textId="77777777" w:rsidR="00556D01" w:rsidRDefault="00556D01">
    <w:pPr>
      <w:pStyle w:val="Header"/>
      <w:jc w:val="center"/>
      <w:rPr>
        <w:sz w:val="28"/>
        <w:szCs w:val="28"/>
      </w:rPr>
    </w:pPr>
  </w:p>
  <w:p w14:paraId="7DE9BEFF" w14:textId="77777777" w:rsidR="00556D01" w:rsidRDefault="00556D01">
    <w:pPr>
      <w:pStyle w:val="Header"/>
      <w:jc w:val="center"/>
      <w:rPr>
        <w:sz w:val="28"/>
        <w:szCs w:val="28"/>
      </w:rPr>
    </w:pPr>
  </w:p>
  <w:p w14:paraId="0B514AEE" w14:textId="77777777" w:rsidR="00556D01" w:rsidRDefault="00556D01">
    <w:pPr>
      <w:pStyle w:val="Header"/>
      <w:jc w:val="center"/>
      <w:rPr>
        <w:sz w:val="28"/>
        <w:szCs w:val="28"/>
      </w:rPr>
    </w:pPr>
  </w:p>
  <w:p w14:paraId="48B43D8A" w14:textId="77777777" w:rsidR="00556D01" w:rsidRDefault="00000000">
    <w:pPr>
      <w:pStyle w:val="Header"/>
      <w:jc w:val="center"/>
      <w:rPr>
        <w:sz w:val="28"/>
        <w:szCs w:val="28"/>
      </w:rPr>
    </w:pPr>
    <w:r>
      <w:rPr>
        <w:noProof/>
        <w:lang w:val="en-US" w:eastAsia="en-US"/>
      </w:rPr>
      <w:pict w14:anchorId="5BEE7DB9">
        <v:line id="_x0000_s1028" style="position:absolute;left:0;text-align:left;z-index:1;mso-position-horizontal-relative:page;mso-position-vertical-relative:page" from="0,115.6pt" to="612.05pt,115.65pt" strokecolor="navy" strokeweight="2pt">
          <v:stroke startarrowwidth="narrow" startarrowlength="short" endarrowwidth="narrow" endarrowlength="short"/>
          <w10:wrap anchorx="page" anchory="page"/>
        </v:line>
      </w:pict>
    </w:r>
  </w:p>
  <w:p w14:paraId="45A9AFFF" w14:textId="77777777" w:rsidR="00556D01" w:rsidRDefault="00556D01">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588"/>
    <w:multiLevelType w:val="hybridMultilevel"/>
    <w:tmpl w:val="2DD25096"/>
    <w:lvl w:ilvl="0" w:tplc="71B0DB00">
      <w:start w:val="16"/>
      <w:numFmt w:val="decimal"/>
      <w:lvlText w:val="%1"/>
      <w:lvlJc w:val="left"/>
      <w:pPr>
        <w:ind w:left="1495" w:hanging="360"/>
      </w:pPr>
      <w:rPr>
        <w:rFonts w:hint="default"/>
        <w:b/>
        <w:bCs/>
        <w:i w:val="0"/>
      </w:rPr>
    </w:lvl>
    <w:lvl w:ilvl="1" w:tplc="08090019">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 w15:restartNumberingAfterBreak="0">
    <w:nsid w:val="07EE7827"/>
    <w:multiLevelType w:val="hybridMultilevel"/>
    <w:tmpl w:val="1E0AF096"/>
    <w:lvl w:ilvl="0" w:tplc="4A62E9E8">
      <w:start w:val="75"/>
      <w:numFmt w:val="decimal"/>
      <w:lvlText w:val="%1"/>
      <w:lvlJc w:val="left"/>
      <w:pPr>
        <w:ind w:left="1211" w:hanging="360"/>
      </w:pPr>
      <w:rPr>
        <w:rFonts w:hint="default"/>
        <w:b w:val="0"/>
        <w:i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AA76918"/>
    <w:multiLevelType w:val="hybridMultilevel"/>
    <w:tmpl w:val="0A80265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15384BBE"/>
    <w:multiLevelType w:val="hybridMultilevel"/>
    <w:tmpl w:val="A732BAA2"/>
    <w:lvl w:ilvl="0" w:tplc="FE7EC030">
      <w:start w:val="16"/>
      <w:numFmt w:val="decimal"/>
      <w:lvlText w:val="%1"/>
      <w:lvlJc w:val="left"/>
      <w:pPr>
        <w:ind w:left="1800" w:hanging="360"/>
      </w:pPr>
      <w:rPr>
        <w:rFonts w:hint="default"/>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3B0778"/>
    <w:multiLevelType w:val="hybridMultilevel"/>
    <w:tmpl w:val="2E6099C0"/>
    <w:lvl w:ilvl="0" w:tplc="E1922460">
      <w:start w:val="17"/>
      <w:numFmt w:val="decimal"/>
      <w:lvlText w:val="%1"/>
      <w:lvlJc w:val="left"/>
      <w:pPr>
        <w:ind w:left="1353" w:hanging="360"/>
      </w:pPr>
      <w:rPr>
        <w:rFonts w:hint="default"/>
        <w:b/>
        <w:bCs/>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E17E13"/>
    <w:multiLevelType w:val="hybridMultilevel"/>
    <w:tmpl w:val="DF44EA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43C405B"/>
    <w:multiLevelType w:val="hybridMultilevel"/>
    <w:tmpl w:val="32E8686C"/>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7" w15:restartNumberingAfterBreak="0">
    <w:nsid w:val="2BF629A7"/>
    <w:multiLevelType w:val="hybridMultilevel"/>
    <w:tmpl w:val="2DD25096"/>
    <w:lvl w:ilvl="0" w:tplc="FFFFFFFF">
      <w:start w:val="16"/>
      <w:numFmt w:val="decimal"/>
      <w:lvlText w:val="%1"/>
      <w:lvlJc w:val="left"/>
      <w:pPr>
        <w:ind w:left="1353" w:hanging="360"/>
      </w:pPr>
      <w:rPr>
        <w:rFonts w:hint="default"/>
        <w:b/>
        <w:bCs/>
        <w:i w:val="0"/>
      </w:rPr>
    </w:lvl>
    <w:lvl w:ilvl="1" w:tplc="FFFFFFFF">
      <w:start w:val="1"/>
      <w:numFmt w:val="lowerLetter"/>
      <w:lvlText w:val="%2."/>
      <w:lvlJc w:val="left"/>
      <w:pPr>
        <w:ind w:left="1946" w:hanging="360"/>
      </w:pPr>
    </w:lvl>
    <w:lvl w:ilvl="2" w:tplc="FFFFFFFF" w:tentative="1">
      <w:start w:val="1"/>
      <w:numFmt w:val="lowerRoman"/>
      <w:lvlText w:val="%3."/>
      <w:lvlJc w:val="right"/>
      <w:pPr>
        <w:ind w:left="2666" w:hanging="180"/>
      </w:pPr>
    </w:lvl>
    <w:lvl w:ilvl="3" w:tplc="FFFFFFFF" w:tentative="1">
      <w:start w:val="1"/>
      <w:numFmt w:val="decimal"/>
      <w:lvlText w:val="%4."/>
      <w:lvlJc w:val="left"/>
      <w:pPr>
        <w:ind w:left="3386" w:hanging="360"/>
      </w:pPr>
    </w:lvl>
    <w:lvl w:ilvl="4" w:tplc="FFFFFFFF" w:tentative="1">
      <w:start w:val="1"/>
      <w:numFmt w:val="lowerLetter"/>
      <w:lvlText w:val="%5."/>
      <w:lvlJc w:val="left"/>
      <w:pPr>
        <w:ind w:left="4106" w:hanging="360"/>
      </w:pPr>
    </w:lvl>
    <w:lvl w:ilvl="5" w:tplc="FFFFFFFF" w:tentative="1">
      <w:start w:val="1"/>
      <w:numFmt w:val="lowerRoman"/>
      <w:lvlText w:val="%6."/>
      <w:lvlJc w:val="right"/>
      <w:pPr>
        <w:ind w:left="4826" w:hanging="180"/>
      </w:pPr>
    </w:lvl>
    <w:lvl w:ilvl="6" w:tplc="FFFFFFFF" w:tentative="1">
      <w:start w:val="1"/>
      <w:numFmt w:val="decimal"/>
      <w:lvlText w:val="%7."/>
      <w:lvlJc w:val="left"/>
      <w:pPr>
        <w:ind w:left="5546" w:hanging="360"/>
      </w:pPr>
    </w:lvl>
    <w:lvl w:ilvl="7" w:tplc="FFFFFFFF" w:tentative="1">
      <w:start w:val="1"/>
      <w:numFmt w:val="lowerLetter"/>
      <w:lvlText w:val="%8."/>
      <w:lvlJc w:val="left"/>
      <w:pPr>
        <w:ind w:left="6266" w:hanging="360"/>
      </w:pPr>
    </w:lvl>
    <w:lvl w:ilvl="8" w:tplc="FFFFFFFF" w:tentative="1">
      <w:start w:val="1"/>
      <w:numFmt w:val="lowerRoman"/>
      <w:lvlText w:val="%9."/>
      <w:lvlJc w:val="right"/>
      <w:pPr>
        <w:ind w:left="6986" w:hanging="180"/>
      </w:pPr>
    </w:lvl>
  </w:abstractNum>
  <w:abstractNum w:abstractNumId="8" w15:restartNumberingAfterBreak="0">
    <w:nsid w:val="2D9A1ADB"/>
    <w:multiLevelType w:val="hybridMultilevel"/>
    <w:tmpl w:val="DCB822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0" w15:restartNumberingAfterBreak="0">
    <w:nsid w:val="30B9560C"/>
    <w:multiLevelType w:val="hybridMultilevel"/>
    <w:tmpl w:val="2156445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1" w15:restartNumberingAfterBreak="0">
    <w:nsid w:val="31152681"/>
    <w:multiLevelType w:val="hybridMultilevel"/>
    <w:tmpl w:val="A948C64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2" w15:restartNumberingAfterBreak="0">
    <w:nsid w:val="31FD070F"/>
    <w:multiLevelType w:val="hybridMultilevel"/>
    <w:tmpl w:val="00EC993E"/>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3" w15:restartNumberingAfterBreak="0">
    <w:nsid w:val="34E45BD3"/>
    <w:multiLevelType w:val="hybridMultilevel"/>
    <w:tmpl w:val="E30AA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8561F8"/>
    <w:multiLevelType w:val="hybridMultilevel"/>
    <w:tmpl w:val="F2A687E2"/>
    <w:lvl w:ilvl="0" w:tplc="61F423C8">
      <w:start w:val="17"/>
      <w:numFmt w:val="decimal"/>
      <w:lvlText w:val="%1"/>
      <w:lvlJc w:val="left"/>
      <w:pPr>
        <w:ind w:left="1637" w:hanging="360"/>
      </w:pPr>
      <w:rPr>
        <w:rFonts w:hint="default"/>
        <w:b w:val="0"/>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5" w15:restartNumberingAfterBreak="0">
    <w:nsid w:val="473A3148"/>
    <w:multiLevelType w:val="hybridMultilevel"/>
    <w:tmpl w:val="AD0E90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94527D8"/>
    <w:multiLevelType w:val="hybridMultilevel"/>
    <w:tmpl w:val="149280EA"/>
    <w:lvl w:ilvl="0" w:tplc="61BA7AE4">
      <w:start w:val="73"/>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534264B5"/>
    <w:multiLevelType w:val="hybridMultilevel"/>
    <w:tmpl w:val="CB122072"/>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5BA93185"/>
    <w:multiLevelType w:val="hybridMultilevel"/>
    <w:tmpl w:val="661C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A5330"/>
    <w:multiLevelType w:val="hybridMultilevel"/>
    <w:tmpl w:val="C93A42A4"/>
    <w:lvl w:ilvl="0" w:tplc="E41451B2">
      <w:start w:val="1"/>
      <w:numFmt w:val="decimalZero"/>
      <w:lvlText w:val="%1"/>
      <w:lvlJc w:val="left"/>
      <w:pPr>
        <w:ind w:left="1545" w:hanging="694"/>
      </w:pPr>
      <w:rPr>
        <w:rFonts w:hint="default"/>
        <w:b/>
        <w:bCs/>
        <w:i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63160DE9"/>
    <w:multiLevelType w:val="hybridMultilevel"/>
    <w:tmpl w:val="8FB8338E"/>
    <w:lvl w:ilvl="0" w:tplc="54302218">
      <w:start w:val="34"/>
      <w:numFmt w:val="decimal"/>
      <w:lvlText w:val="%1"/>
      <w:lvlJc w:val="left"/>
      <w:pPr>
        <w:ind w:left="1353" w:hanging="360"/>
      </w:pPr>
      <w:rPr>
        <w:rFonts w:hint="default"/>
        <w:b/>
        <w:bCs w:val="0"/>
        <w:i w:val="0"/>
        <w:i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63B01AE8"/>
    <w:multiLevelType w:val="hybridMultilevel"/>
    <w:tmpl w:val="91B8BD62"/>
    <w:lvl w:ilvl="0" w:tplc="716A8AA6">
      <w:start w:val="1"/>
      <w:numFmt w:val="decimalZero"/>
      <w:lvlText w:val="%1"/>
      <w:lvlJc w:val="left"/>
      <w:pPr>
        <w:ind w:left="1356" w:hanging="636"/>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355803"/>
    <w:multiLevelType w:val="hybridMultilevel"/>
    <w:tmpl w:val="42A04C72"/>
    <w:lvl w:ilvl="0" w:tplc="B85E8E2A">
      <w:start w:val="72"/>
      <w:numFmt w:val="decimal"/>
      <w:lvlText w:val="%1"/>
      <w:lvlJc w:val="left"/>
      <w:pPr>
        <w:ind w:left="1495" w:hanging="360"/>
      </w:pPr>
      <w:rPr>
        <w:rFonts w:hint="default"/>
        <w:b w:val="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3" w15:restartNumberingAfterBreak="0">
    <w:nsid w:val="694A0B5B"/>
    <w:multiLevelType w:val="hybridMultilevel"/>
    <w:tmpl w:val="A92682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A260E18"/>
    <w:multiLevelType w:val="hybridMultilevel"/>
    <w:tmpl w:val="93280184"/>
    <w:lvl w:ilvl="0" w:tplc="82D6AFE0">
      <w:start w:val="80"/>
      <w:numFmt w:val="decimal"/>
      <w:lvlText w:val="%1"/>
      <w:lvlJc w:val="left"/>
      <w:pPr>
        <w:ind w:left="1243" w:hanging="360"/>
      </w:pPr>
      <w:rPr>
        <w:rFonts w:eastAsia="Calibri" w:hint="default"/>
        <w:b w:val="0"/>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25" w15:restartNumberingAfterBreak="0">
    <w:nsid w:val="752C74F1"/>
    <w:multiLevelType w:val="hybridMultilevel"/>
    <w:tmpl w:val="0B8E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053A5"/>
    <w:multiLevelType w:val="hybridMultilevel"/>
    <w:tmpl w:val="763EC73A"/>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7" w15:restartNumberingAfterBreak="0">
    <w:nsid w:val="7BBE72B8"/>
    <w:multiLevelType w:val="hybridMultilevel"/>
    <w:tmpl w:val="B0EA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2BCF"/>
    <w:multiLevelType w:val="hybridMultilevel"/>
    <w:tmpl w:val="E854684A"/>
    <w:lvl w:ilvl="0" w:tplc="180836F0">
      <w:start w:val="17"/>
      <w:numFmt w:val="decimal"/>
      <w:lvlText w:val="%1"/>
      <w:lvlJc w:val="left"/>
      <w:pPr>
        <w:ind w:left="1495" w:hanging="360"/>
      </w:pPr>
      <w:rPr>
        <w:rFonts w:hint="default"/>
        <w:sz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7F0233C9"/>
    <w:multiLevelType w:val="hybridMultilevel"/>
    <w:tmpl w:val="D728C350"/>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num w:numId="1" w16cid:durableId="1095370747">
    <w:abstractNumId w:val="17"/>
  </w:num>
  <w:num w:numId="2" w16cid:durableId="1234462319">
    <w:abstractNumId w:val="25"/>
  </w:num>
  <w:num w:numId="3" w16cid:durableId="1820461047">
    <w:abstractNumId w:val="27"/>
  </w:num>
  <w:num w:numId="4" w16cid:durableId="977762504">
    <w:abstractNumId w:val="18"/>
  </w:num>
  <w:num w:numId="5" w16cid:durableId="1819377563">
    <w:abstractNumId w:val="6"/>
  </w:num>
  <w:num w:numId="6" w16cid:durableId="728694877">
    <w:abstractNumId w:val="13"/>
  </w:num>
  <w:num w:numId="7" w16cid:durableId="249510949">
    <w:abstractNumId w:val="2"/>
  </w:num>
  <w:num w:numId="8" w16cid:durableId="314797053">
    <w:abstractNumId w:val="29"/>
  </w:num>
  <w:num w:numId="9" w16cid:durableId="293800229">
    <w:abstractNumId w:val="11"/>
  </w:num>
  <w:num w:numId="10" w16cid:durableId="212162089">
    <w:abstractNumId w:val="15"/>
  </w:num>
  <w:num w:numId="11" w16cid:durableId="636955463">
    <w:abstractNumId w:val="10"/>
  </w:num>
  <w:num w:numId="12" w16cid:durableId="24673389">
    <w:abstractNumId w:val="23"/>
  </w:num>
  <w:num w:numId="13" w16cid:durableId="758136344">
    <w:abstractNumId w:val="12"/>
  </w:num>
  <w:num w:numId="14" w16cid:durableId="1746607661">
    <w:abstractNumId w:val="21"/>
  </w:num>
  <w:num w:numId="15" w16cid:durableId="1773162272">
    <w:abstractNumId w:val="26"/>
  </w:num>
  <w:num w:numId="16" w16cid:durableId="1069033112">
    <w:abstractNumId w:val="19"/>
  </w:num>
  <w:num w:numId="17" w16cid:durableId="1481113616">
    <w:abstractNumId w:val="8"/>
  </w:num>
  <w:num w:numId="18" w16cid:durableId="207304805">
    <w:abstractNumId w:val="3"/>
  </w:num>
  <w:num w:numId="19" w16cid:durableId="845485857">
    <w:abstractNumId w:val="0"/>
  </w:num>
  <w:num w:numId="20" w16cid:durableId="2002154199">
    <w:abstractNumId w:val="7"/>
  </w:num>
  <w:num w:numId="21" w16cid:durableId="21518254">
    <w:abstractNumId w:val="14"/>
  </w:num>
  <w:num w:numId="22" w16cid:durableId="1736662904">
    <w:abstractNumId w:val="28"/>
  </w:num>
  <w:num w:numId="23" w16cid:durableId="1500465591">
    <w:abstractNumId w:val="4"/>
  </w:num>
  <w:num w:numId="24" w16cid:durableId="1091514131">
    <w:abstractNumId w:val="9"/>
  </w:num>
  <w:num w:numId="25" w16cid:durableId="858932999">
    <w:abstractNumId w:val="20"/>
  </w:num>
  <w:num w:numId="26" w16cid:durableId="736317095">
    <w:abstractNumId w:val="5"/>
  </w:num>
  <w:num w:numId="27" w16cid:durableId="320237907">
    <w:abstractNumId w:val="22"/>
  </w:num>
  <w:num w:numId="28" w16cid:durableId="1340621795">
    <w:abstractNumId w:val="1"/>
  </w:num>
  <w:num w:numId="29" w16cid:durableId="606929849">
    <w:abstractNumId w:val="16"/>
  </w:num>
  <w:num w:numId="30" w16cid:durableId="1847206768">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2733"/>
    <w:rsid w:val="00002F9A"/>
    <w:rsid w:val="000033A7"/>
    <w:rsid w:val="0000390C"/>
    <w:rsid w:val="00003AB7"/>
    <w:rsid w:val="00003FDD"/>
    <w:rsid w:val="0000545A"/>
    <w:rsid w:val="000106A8"/>
    <w:rsid w:val="00010D8D"/>
    <w:rsid w:val="000118D9"/>
    <w:rsid w:val="000127C0"/>
    <w:rsid w:val="00014246"/>
    <w:rsid w:val="00014540"/>
    <w:rsid w:val="00014897"/>
    <w:rsid w:val="00024553"/>
    <w:rsid w:val="00026634"/>
    <w:rsid w:val="000274C2"/>
    <w:rsid w:val="000318B3"/>
    <w:rsid w:val="00031FFD"/>
    <w:rsid w:val="000322AC"/>
    <w:rsid w:val="00035B1D"/>
    <w:rsid w:val="00035F27"/>
    <w:rsid w:val="00040960"/>
    <w:rsid w:val="00041444"/>
    <w:rsid w:val="00041DA3"/>
    <w:rsid w:val="00042CA7"/>
    <w:rsid w:val="000465F6"/>
    <w:rsid w:val="00046924"/>
    <w:rsid w:val="00056608"/>
    <w:rsid w:val="00057219"/>
    <w:rsid w:val="00061C4F"/>
    <w:rsid w:val="00061DB3"/>
    <w:rsid w:val="00062BD5"/>
    <w:rsid w:val="00062C1A"/>
    <w:rsid w:val="0006461A"/>
    <w:rsid w:val="00064E9B"/>
    <w:rsid w:val="000660D2"/>
    <w:rsid w:val="000664DD"/>
    <w:rsid w:val="00070F26"/>
    <w:rsid w:val="000712B2"/>
    <w:rsid w:val="00072CA5"/>
    <w:rsid w:val="000731D8"/>
    <w:rsid w:val="00073656"/>
    <w:rsid w:val="00074315"/>
    <w:rsid w:val="00074695"/>
    <w:rsid w:val="000747A8"/>
    <w:rsid w:val="00080145"/>
    <w:rsid w:val="00080501"/>
    <w:rsid w:val="00083397"/>
    <w:rsid w:val="00083AF7"/>
    <w:rsid w:val="00083E3C"/>
    <w:rsid w:val="00085310"/>
    <w:rsid w:val="00085C68"/>
    <w:rsid w:val="00087201"/>
    <w:rsid w:val="0008774D"/>
    <w:rsid w:val="000877EB"/>
    <w:rsid w:val="0008788C"/>
    <w:rsid w:val="000905E3"/>
    <w:rsid w:val="00092EE6"/>
    <w:rsid w:val="00095652"/>
    <w:rsid w:val="0009631D"/>
    <w:rsid w:val="000964B6"/>
    <w:rsid w:val="000975E9"/>
    <w:rsid w:val="000A13A7"/>
    <w:rsid w:val="000A4281"/>
    <w:rsid w:val="000A4C9E"/>
    <w:rsid w:val="000A703B"/>
    <w:rsid w:val="000B0125"/>
    <w:rsid w:val="000B126B"/>
    <w:rsid w:val="000B33B6"/>
    <w:rsid w:val="000B3D14"/>
    <w:rsid w:val="000B3E07"/>
    <w:rsid w:val="000B52A8"/>
    <w:rsid w:val="000B63E6"/>
    <w:rsid w:val="000B6448"/>
    <w:rsid w:val="000B7F5B"/>
    <w:rsid w:val="000C0236"/>
    <w:rsid w:val="000C44F4"/>
    <w:rsid w:val="000C686E"/>
    <w:rsid w:val="000D07ED"/>
    <w:rsid w:val="000D0917"/>
    <w:rsid w:val="000D0B0F"/>
    <w:rsid w:val="000D3EC5"/>
    <w:rsid w:val="000D40F9"/>
    <w:rsid w:val="000D4EA4"/>
    <w:rsid w:val="000D5EB8"/>
    <w:rsid w:val="000D768B"/>
    <w:rsid w:val="000D7AEC"/>
    <w:rsid w:val="000E3B54"/>
    <w:rsid w:val="000E4398"/>
    <w:rsid w:val="000E611F"/>
    <w:rsid w:val="000F016B"/>
    <w:rsid w:val="000F0216"/>
    <w:rsid w:val="000F0EE5"/>
    <w:rsid w:val="000F1B4D"/>
    <w:rsid w:val="000F283F"/>
    <w:rsid w:val="000F49EA"/>
    <w:rsid w:val="000F4B0D"/>
    <w:rsid w:val="000F5711"/>
    <w:rsid w:val="000F70C5"/>
    <w:rsid w:val="00100CA1"/>
    <w:rsid w:val="001014CF"/>
    <w:rsid w:val="001022D1"/>
    <w:rsid w:val="00105DF3"/>
    <w:rsid w:val="001108D7"/>
    <w:rsid w:val="00110A77"/>
    <w:rsid w:val="00112FFC"/>
    <w:rsid w:val="00113951"/>
    <w:rsid w:val="00114110"/>
    <w:rsid w:val="00114F9A"/>
    <w:rsid w:val="00121C07"/>
    <w:rsid w:val="0012366E"/>
    <w:rsid w:val="001248AC"/>
    <w:rsid w:val="001249B3"/>
    <w:rsid w:val="00126B55"/>
    <w:rsid w:val="00127F08"/>
    <w:rsid w:val="001317A4"/>
    <w:rsid w:val="00131A0C"/>
    <w:rsid w:val="0013561D"/>
    <w:rsid w:val="001369E3"/>
    <w:rsid w:val="00136A21"/>
    <w:rsid w:val="00136B26"/>
    <w:rsid w:val="001374DA"/>
    <w:rsid w:val="001375EA"/>
    <w:rsid w:val="00137ADC"/>
    <w:rsid w:val="00141FE1"/>
    <w:rsid w:val="00142CD0"/>
    <w:rsid w:val="00146C1F"/>
    <w:rsid w:val="00147D79"/>
    <w:rsid w:val="00152E3E"/>
    <w:rsid w:val="00152FA5"/>
    <w:rsid w:val="001553AC"/>
    <w:rsid w:val="00155E09"/>
    <w:rsid w:val="0016048B"/>
    <w:rsid w:val="00160B52"/>
    <w:rsid w:val="00160DD6"/>
    <w:rsid w:val="00160EA1"/>
    <w:rsid w:val="001610F2"/>
    <w:rsid w:val="00161573"/>
    <w:rsid w:val="00162B73"/>
    <w:rsid w:val="0017450F"/>
    <w:rsid w:val="00174E80"/>
    <w:rsid w:val="001758FC"/>
    <w:rsid w:val="001817D4"/>
    <w:rsid w:val="0018193A"/>
    <w:rsid w:val="00181DE4"/>
    <w:rsid w:val="001845DA"/>
    <w:rsid w:val="00186385"/>
    <w:rsid w:val="00186B83"/>
    <w:rsid w:val="00190233"/>
    <w:rsid w:val="00190C45"/>
    <w:rsid w:val="00190E60"/>
    <w:rsid w:val="00193354"/>
    <w:rsid w:val="001940BE"/>
    <w:rsid w:val="001943F0"/>
    <w:rsid w:val="00195490"/>
    <w:rsid w:val="00195965"/>
    <w:rsid w:val="001A05FD"/>
    <w:rsid w:val="001A154F"/>
    <w:rsid w:val="001A1ABA"/>
    <w:rsid w:val="001A2CC0"/>
    <w:rsid w:val="001A321F"/>
    <w:rsid w:val="001A35A2"/>
    <w:rsid w:val="001A5572"/>
    <w:rsid w:val="001A6DDD"/>
    <w:rsid w:val="001B1627"/>
    <w:rsid w:val="001B35FF"/>
    <w:rsid w:val="001B4694"/>
    <w:rsid w:val="001B4FAD"/>
    <w:rsid w:val="001B549A"/>
    <w:rsid w:val="001B6A80"/>
    <w:rsid w:val="001B7F12"/>
    <w:rsid w:val="001C029A"/>
    <w:rsid w:val="001C04CD"/>
    <w:rsid w:val="001C3B3E"/>
    <w:rsid w:val="001C6EED"/>
    <w:rsid w:val="001D0096"/>
    <w:rsid w:val="001D2995"/>
    <w:rsid w:val="001D6189"/>
    <w:rsid w:val="001D639F"/>
    <w:rsid w:val="001E084D"/>
    <w:rsid w:val="001E0BA2"/>
    <w:rsid w:val="001E1BF4"/>
    <w:rsid w:val="001E2862"/>
    <w:rsid w:val="001E2E21"/>
    <w:rsid w:val="001E4C55"/>
    <w:rsid w:val="001F0453"/>
    <w:rsid w:val="001F21E4"/>
    <w:rsid w:val="001F245D"/>
    <w:rsid w:val="001F3AFB"/>
    <w:rsid w:val="001F4270"/>
    <w:rsid w:val="001F521C"/>
    <w:rsid w:val="001F52EA"/>
    <w:rsid w:val="001F6374"/>
    <w:rsid w:val="001F63A6"/>
    <w:rsid w:val="001F6ABF"/>
    <w:rsid w:val="001F6C0A"/>
    <w:rsid w:val="001F6E06"/>
    <w:rsid w:val="001F6F1F"/>
    <w:rsid w:val="001F7E1C"/>
    <w:rsid w:val="0020008C"/>
    <w:rsid w:val="002003B5"/>
    <w:rsid w:val="00203D38"/>
    <w:rsid w:val="00206830"/>
    <w:rsid w:val="0021383C"/>
    <w:rsid w:val="00213980"/>
    <w:rsid w:val="0021549C"/>
    <w:rsid w:val="00217CBF"/>
    <w:rsid w:val="002201C9"/>
    <w:rsid w:val="00222D05"/>
    <w:rsid w:val="00223765"/>
    <w:rsid w:val="002274DB"/>
    <w:rsid w:val="00227CA7"/>
    <w:rsid w:val="00230B10"/>
    <w:rsid w:val="002313FB"/>
    <w:rsid w:val="0024040A"/>
    <w:rsid w:val="002441EC"/>
    <w:rsid w:val="002450D4"/>
    <w:rsid w:val="00246C19"/>
    <w:rsid w:val="00247102"/>
    <w:rsid w:val="00247420"/>
    <w:rsid w:val="00247672"/>
    <w:rsid w:val="00250B76"/>
    <w:rsid w:val="002533CB"/>
    <w:rsid w:val="00254EF7"/>
    <w:rsid w:val="00257190"/>
    <w:rsid w:val="002619ED"/>
    <w:rsid w:val="00263F08"/>
    <w:rsid w:val="002649FF"/>
    <w:rsid w:val="00264CD4"/>
    <w:rsid w:val="00266E2D"/>
    <w:rsid w:val="00271161"/>
    <w:rsid w:val="002712EE"/>
    <w:rsid w:val="00272007"/>
    <w:rsid w:val="00273465"/>
    <w:rsid w:val="00273D6E"/>
    <w:rsid w:val="0027602C"/>
    <w:rsid w:val="00276EDD"/>
    <w:rsid w:val="0027715A"/>
    <w:rsid w:val="0028419A"/>
    <w:rsid w:val="002930C3"/>
    <w:rsid w:val="0029326B"/>
    <w:rsid w:val="0029360C"/>
    <w:rsid w:val="00293798"/>
    <w:rsid w:val="00294685"/>
    <w:rsid w:val="00295409"/>
    <w:rsid w:val="002A204C"/>
    <w:rsid w:val="002A2A1D"/>
    <w:rsid w:val="002A3F66"/>
    <w:rsid w:val="002A7099"/>
    <w:rsid w:val="002B13C6"/>
    <w:rsid w:val="002B157F"/>
    <w:rsid w:val="002B284A"/>
    <w:rsid w:val="002B2A10"/>
    <w:rsid w:val="002B3F21"/>
    <w:rsid w:val="002B43BE"/>
    <w:rsid w:val="002B5E27"/>
    <w:rsid w:val="002C0CB0"/>
    <w:rsid w:val="002C615E"/>
    <w:rsid w:val="002D03ED"/>
    <w:rsid w:val="002D0E0C"/>
    <w:rsid w:val="002D4527"/>
    <w:rsid w:val="002D4AFD"/>
    <w:rsid w:val="002D6FE3"/>
    <w:rsid w:val="002D7062"/>
    <w:rsid w:val="002E0F33"/>
    <w:rsid w:val="002E63DC"/>
    <w:rsid w:val="002E687E"/>
    <w:rsid w:val="002F054F"/>
    <w:rsid w:val="002F08DD"/>
    <w:rsid w:val="002F45D4"/>
    <w:rsid w:val="002F4B5B"/>
    <w:rsid w:val="002F604D"/>
    <w:rsid w:val="002F6E90"/>
    <w:rsid w:val="003004DA"/>
    <w:rsid w:val="003006F6"/>
    <w:rsid w:val="00301FC2"/>
    <w:rsid w:val="0030324C"/>
    <w:rsid w:val="003039C1"/>
    <w:rsid w:val="00303C28"/>
    <w:rsid w:val="003056E6"/>
    <w:rsid w:val="00311F18"/>
    <w:rsid w:val="00316B1B"/>
    <w:rsid w:val="003214AA"/>
    <w:rsid w:val="0032454B"/>
    <w:rsid w:val="00325C83"/>
    <w:rsid w:val="00325EEB"/>
    <w:rsid w:val="003278E0"/>
    <w:rsid w:val="003303E6"/>
    <w:rsid w:val="003315D6"/>
    <w:rsid w:val="0033356D"/>
    <w:rsid w:val="00340ABA"/>
    <w:rsid w:val="00343156"/>
    <w:rsid w:val="00343397"/>
    <w:rsid w:val="00343AEF"/>
    <w:rsid w:val="00345545"/>
    <w:rsid w:val="00347D02"/>
    <w:rsid w:val="0035034B"/>
    <w:rsid w:val="003510AE"/>
    <w:rsid w:val="003515DB"/>
    <w:rsid w:val="00351B09"/>
    <w:rsid w:val="00351FC2"/>
    <w:rsid w:val="00353092"/>
    <w:rsid w:val="00353648"/>
    <w:rsid w:val="00355C52"/>
    <w:rsid w:val="00355DBE"/>
    <w:rsid w:val="0035602E"/>
    <w:rsid w:val="00357011"/>
    <w:rsid w:val="00362AF6"/>
    <w:rsid w:val="00364CDE"/>
    <w:rsid w:val="00365B91"/>
    <w:rsid w:val="00366EB3"/>
    <w:rsid w:val="00367938"/>
    <w:rsid w:val="00367F2D"/>
    <w:rsid w:val="003701F3"/>
    <w:rsid w:val="00371FD5"/>
    <w:rsid w:val="00373B73"/>
    <w:rsid w:val="00375138"/>
    <w:rsid w:val="00375455"/>
    <w:rsid w:val="00375996"/>
    <w:rsid w:val="00375FB9"/>
    <w:rsid w:val="00377415"/>
    <w:rsid w:val="003810D0"/>
    <w:rsid w:val="00382119"/>
    <w:rsid w:val="0038323C"/>
    <w:rsid w:val="0038352F"/>
    <w:rsid w:val="00384962"/>
    <w:rsid w:val="00384FFA"/>
    <w:rsid w:val="003857FE"/>
    <w:rsid w:val="00387EB5"/>
    <w:rsid w:val="00390D6D"/>
    <w:rsid w:val="00394314"/>
    <w:rsid w:val="00394CF5"/>
    <w:rsid w:val="003958E2"/>
    <w:rsid w:val="003961C1"/>
    <w:rsid w:val="0039622B"/>
    <w:rsid w:val="00397008"/>
    <w:rsid w:val="00397934"/>
    <w:rsid w:val="00397D2E"/>
    <w:rsid w:val="003A3066"/>
    <w:rsid w:val="003A48B8"/>
    <w:rsid w:val="003A5962"/>
    <w:rsid w:val="003A6283"/>
    <w:rsid w:val="003A7538"/>
    <w:rsid w:val="003A7E9D"/>
    <w:rsid w:val="003B0869"/>
    <w:rsid w:val="003B1DF4"/>
    <w:rsid w:val="003B203E"/>
    <w:rsid w:val="003B2220"/>
    <w:rsid w:val="003B23F2"/>
    <w:rsid w:val="003B6DC5"/>
    <w:rsid w:val="003B7C9F"/>
    <w:rsid w:val="003C062E"/>
    <w:rsid w:val="003C3CA1"/>
    <w:rsid w:val="003D0A47"/>
    <w:rsid w:val="003D0CCE"/>
    <w:rsid w:val="003D10BD"/>
    <w:rsid w:val="003D1CC5"/>
    <w:rsid w:val="003D2682"/>
    <w:rsid w:val="003D3ADF"/>
    <w:rsid w:val="003D4AE7"/>
    <w:rsid w:val="003D6770"/>
    <w:rsid w:val="003E1C05"/>
    <w:rsid w:val="003E5A93"/>
    <w:rsid w:val="003E5AD1"/>
    <w:rsid w:val="003E6604"/>
    <w:rsid w:val="003E679D"/>
    <w:rsid w:val="003E7EDB"/>
    <w:rsid w:val="003F0252"/>
    <w:rsid w:val="003F1710"/>
    <w:rsid w:val="003F180E"/>
    <w:rsid w:val="003F28DE"/>
    <w:rsid w:val="003F47CE"/>
    <w:rsid w:val="003F5A2D"/>
    <w:rsid w:val="003F7F5A"/>
    <w:rsid w:val="00400D1B"/>
    <w:rsid w:val="004027DB"/>
    <w:rsid w:val="00404A13"/>
    <w:rsid w:val="00404C2B"/>
    <w:rsid w:val="0040751A"/>
    <w:rsid w:val="00407F23"/>
    <w:rsid w:val="0041196C"/>
    <w:rsid w:val="004136C1"/>
    <w:rsid w:val="00413BD4"/>
    <w:rsid w:val="00417774"/>
    <w:rsid w:val="00417A23"/>
    <w:rsid w:val="004206B9"/>
    <w:rsid w:val="004209EC"/>
    <w:rsid w:val="00421761"/>
    <w:rsid w:val="00424564"/>
    <w:rsid w:val="0042481A"/>
    <w:rsid w:val="0042561E"/>
    <w:rsid w:val="00425B08"/>
    <w:rsid w:val="00426B36"/>
    <w:rsid w:val="00426EED"/>
    <w:rsid w:val="00431075"/>
    <w:rsid w:val="00432469"/>
    <w:rsid w:val="00432754"/>
    <w:rsid w:val="00432F72"/>
    <w:rsid w:val="004342FF"/>
    <w:rsid w:val="00435994"/>
    <w:rsid w:val="00442479"/>
    <w:rsid w:val="004437E1"/>
    <w:rsid w:val="00445FD8"/>
    <w:rsid w:val="0044621E"/>
    <w:rsid w:val="004470D4"/>
    <w:rsid w:val="00451A54"/>
    <w:rsid w:val="00451AAD"/>
    <w:rsid w:val="0045299B"/>
    <w:rsid w:val="00452DFA"/>
    <w:rsid w:val="004537C6"/>
    <w:rsid w:val="00453972"/>
    <w:rsid w:val="004539F4"/>
    <w:rsid w:val="00461E9A"/>
    <w:rsid w:val="0046799F"/>
    <w:rsid w:val="00467AB3"/>
    <w:rsid w:val="00470AF3"/>
    <w:rsid w:val="0047117B"/>
    <w:rsid w:val="0047162F"/>
    <w:rsid w:val="004737AD"/>
    <w:rsid w:val="004753A4"/>
    <w:rsid w:val="004775D4"/>
    <w:rsid w:val="004805E2"/>
    <w:rsid w:val="00480D64"/>
    <w:rsid w:val="00480DB1"/>
    <w:rsid w:val="00482DC8"/>
    <w:rsid w:val="00484E4D"/>
    <w:rsid w:val="00486054"/>
    <w:rsid w:val="004865B3"/>
    <w:rsid w:val="004913EC"/>
    <w:rsid w:val="00492F25"/>
    <w:rsid w:val="0049382B"/>
    <w:rsid w:val="004A0210"/>
    <w:rsid w:val="004A071C"/>
    <w:rsid w:val="004A07D4"/>
    <w:rsid w:val="004A41B5"/>
    <w:rsid w:val="004A6F2A"/>
    <w:rsid w:val="004A7A55"/>
    <w:rsid w:val="004B0068"/>
    <w:rsid w:val="004B0C4E"/>
    <w:rsid w:val="004B28D7"/>
    <w:rsid w:val="004B2944"/>
    <w:rsid w:val="004B44F5"/>
    <w:rsid w:val="004B63B9"/>
    <w:rsid w:val="004C27E9"/>
    <w:rsid w:val="004C552D"/>
    <w:rsid w:val="004C56CC"/>
    <w:rsid w:val="004C6568"/>
    <w:rsid w:val="004C7DB3"/>
    <w:rsid w:val="004D14DC"/>
    <w:rsid w:val="004D1CEC"/>
    <w:rsid w:val="004D2CB2"/>
    <w:rsid w:val="004D3C8A"/>
    <w:rsid w:val="004D538C"/>
    <w:rsid w:val="004E2204"/>
    <w:rsid w:val="004E228D"/>
    <w:rsid w:val="004E4ACC"/>
    <w:rsid w:val="004E7C53"/>
    <w:rsid w:val="004F0878"/>
    <w:rsid w:val="004F2C14"/>
    <w:rsid w:val="004F519B"/>
    <w:rsid w:val="004F5485"/>
    <w:rsid w:val="004F7E1C"/>
    <w:rsid w:val="00501416"/>
    <w:rsid w:val="00502269"/>
    <w:rsid w:val="00505E77"/>
    <w:rsid w:val="00507BDB"/>
    <w:rsid w:val="00507F92"/>
    <w:rsid w:val="00510971"/>
    <w:rsid w:val="00510FD2"/>
    <w:rsid w:val="00511598"/>
    <w:rsid w:val="00511A01"/>
    <w:rsid w:val="00511E7A"/>
    <w:rsid w:val="00512CF4"/>
    <w:rsid w:val="005137BE"/>
    <w:rsid w:val="00516432"/>
    <w:rsid w:val="005166FD"/>
    <w:rsid w:val="00517DB5"/>
    <w:rsid w:val="00521730"/>
    <w:rsid w:val="0052371D"/>
    <w:rsid w:val="00523C22"/>
    <w:rsid w:val="0052421C"/>
    <w:rsid w:val="005244AA"/>
    <w:rsid w:val="0052466C"/>
    <w:rsid w:val="00524C7F"/>
    <w:rsid w:val="005253F7"/>
    <w:rsid w:val="00527520"/>
    <w:rsid w:val="00530143"/>
    <w:rsid w:val="0053069F"/>
    <w:rsid w:val="00533654"/>
    <w:rsid w:val="0053498C"/>
    <w:rsid w:val="00535576"/>
    <w:rsid w:val="00535CF4"/>
    <w:rsid w:val="005413F1"/>
    <w:rsid w:val="005466CF"/>
    <w:rsid w:val="00547152"/>
    <w:rsid w:val="00553461"/>
    <w:rsid w:val="0055449B"/>
    <w:rsid w:val="005548F4"/>
    <w:rsid w:val="00555B88"/>
    <w:rsid w:val="00555D55"/>
    <w:rsid w:val="00556D01"/>
    <w:rsid w:val="00562118"/>
    <w:rsid w:val="00563C54"/>
    <w:rsid w:val="00565386"/>
    <w:rsid w:val="005672CD"/>
    <w:rsid w:val="005672E9"/>
    <w:rsid w:val="00567A4C"/>
    <w:rsid w:val="00570C22"/>
    <w:rsid w:val="0057255D"/>
    <w:rsid w:val="00572A53"/>
    <w:rsid w:val="0057387F"/>
    <w:rsid w:val="00573ECB"/>
    <w:rsid w:val="0057489E"/>
    <w:rsid w:val="00575E9F"/>
    <w:rsid w:val="005766D5"/>
    <w:rsid w:val="00577BE3"/>
    <w:rsid w:val="0058210D"/>
    <w:rsid w:val="0058248D"/>
    <w:rsid w:val="0058253B"/>
    <w:rsid w:val="00583508"/>
    <w:rsid w:val="0059034F"/>
    <w:rsid w:val="00590692"/>
    <w:rsid w:val="005917A1"/>
    <w:rsid w:val="00591F55"/>
    <w:rsid w:val="00592040"/>
    <w:rsid w:val="0059361E"/>
    <w:rsid w:val="00593AA3"/>
    <w:rsid w:val="00593BBF"/>
    <w:rsid w:val="00593EC1"/>
    <w:rsid w:val="00594320"/>
    <w:rsid w:val="005A1C95"/>
    <w:rsid w:val="005A5354"/>
    <w:rsid w:val="005A7DDD"/>
    <w:rsid w:val="005B2103"/>
    <w:rsid w:val="005B3D01"/>
    <w:rsid w:val="005B7B5C"/>
    <w:rsid w:val="005B7ED5"/>
    <w:rsid w:val="005C0029"/>
    <w:rsid w:val="005C1389"/>
    <w:rsid w:val="005C1830"/>
    <w:rsid w:val="005C30DB"/>
    <w:rsid w:val="005C347B"/>
    <w:rsid w:val="005C5837"/>
    <w:rsid w:val="005D158A"/>
    <w:rsid w:val="005D1A39"/>
    <w:rsid w:val="005D2969"/>
    <w:rsid w:val="005D503B"/>
    <w:rsid w:val="005D5912"/>
    <w:rsid w:val="005D7519"/>
    <w:rsid w:val="005D774E"/>
    <w:rsid w:val="005D7B87"/>
    <w:rsid w:val="005E2F4F"/>
    <w:rsid w:val="005E3E54"/>
    <w:rsid w:val="005E62C2"/>
    <w:rsid w:val="005F214B"/>
    <w:rsid w:val="005F5162"/>
    <w:rsid w:val="005F5D00"/>
    <w:rsid w:val="005F66ED"/>
    <w:rsid w:val="005F7464"/>
    <w:rsid w:val="0060050F"/>
    <w:rsid w:val="00601344"/>
    <w:rsid w:val="00601AA4"/>
    <w:rsid w:val="00603867"/>
    <w:rsid w:val="00607C4F"/>
    <w:rsid w:val="00614C7F"/>
    <w:rsid w:val="006150EA"/>
    <w:rsid w:val="00615F52"/>
    <w:rsid w:val="006234C7"/>
    <w:rsid w:val="00623939"/>
    <w:rsid w:val="00623D64"/>
    <w:rsid w:val="006260E0"/>
    <w:rsid w:val="00626B60"/>
    <w:rsid w:val="00630D89"/>
    <w:rsid w:val="0063422E"/>
    <w:rsid w:val="00634BC8"/>
    <w:rsid w:val="00635D33"/>
    <w:rsid w:val="0063647D"/>
    <w:rsid w:val="00637136"/>
    <w:rsid w:val="00637A72"/>
    <w:rsid w:val="00637C35"/>
    <w:rsid w:val="00641E08"/>
    <w:rsid w:val="00643A75"/>
    <w:rsid w:val="0064417E"/>
    <w:rsid w:val="006448B0"/>
    <w:rsid w:val="00645934"/>
    <w:rsid w:val="006462EE"/>
    <w:rsid w:val="0064761C"/>
    <w:rsid w:val="00650F2F"/>
    <w:rsid w:val="00651397"/>
    <w:rsid w:val="00651D3A"/>
    <w:rsid w:val="0065373A"/>
    <w:rsid w:val="00653CF3"/>
    <w:rsid w:val="00653DC0"/>
    <w:rsid w:val="00654291"/>
    <w:rsid w:val="006550CC"/>
    <w:rsid w:val="00661C25"/>
    <w:rsid w:val="00661C81"/>
    <w:rsid w:val="00667FEB"/>
    <w:rsid w:val="00670756"/>
    <w:rsid w:val="006708C9"/>
    <w:rsid w:val="00674450"/>
    <w:rsid w:val="006747E9"/>
    <w:rsid w:val="006757D3"/>
    <w:rsid w:val="00675A19"/>
    <w:rsid w:val="00683379"/>
    <w:rsid w:val="0068507C"/>
    <w:rsid w:val="00685D59"/>
    <w:rsid w:val="00687CD8"/>
    <w:rsid w:val="006920B9"/>
    <w:rsid w:val="006937E9"/>
    <w:rsid w:val="00694295"/>
    <w:rsid w:val="006949C0"/>
    <w:rsid w:val="00694ACC"/>
    <w:rsid w:val="006979E8"/>
    <w:rsid w:val="006A343A"/>
    <w:rsid w:val="006A53A2"/>
    <w:rsid w:val="006B31E0"/>
    <w:rsid w:val="006B371F"/>
    <w:rsid w:val="006B3A28"/>
    <w:rsid w:val="006B4DD3"/>
    <w:rsid w:val="006B52B2"/>
    <w:rsid w:val="006B61F3"/>
    <w:rsid w:val="006C1E92"/>
    <w:rsid w:val="006C1ECF"/>
    <w:rsid w:val="006C52C1"/>
    <w:rsid w:val="006C5EFE"/>
    <w:rsid w:val="006C7489"/>
    <w:rsid w:val="006D2CEF"/>
    <w:rsid w:val="006D30F3"/>
    <w:rsid w:val="006D3753"/>
    <w:rsid w:val="006D499F"/>
    <w:rsid w:val="006D5512"/>
    <w:rsid w:val="006D661F"/>
    <w:rsid w:val="006D6C7D"/>
    <w:rsid w:val="006E119F"/>
    <w:rsid w:val="006E1FE3"/>
    <w:rsid w:val="006E374D"/>
    <w:rsid w:val="006E514E"/>
    <w:rsid w:val="006E621A"/>
    <w:rsid w:val="006E7DD5"/>
    <w:rsid w:val="006F1E7A"/>
    <w:rsid w:val="006F3287"/>
    <w:rsid w:val="006F5601"/>
    <w:rsid w:val="006F7A66"/>
    <w:rsid w:val="006F7FE6"/>
    <w:rsid w:val="00701D9B"/>
    <w:rsid w:val="00702D03"/>
    <w:rsid w:val="007048B6"/>
    <w:rsid w:val="00704A57"/>
    <w:rsid w:val="007073B0"/>
    <w:rsid w:val="0070776E"/>
    <w:rsid w:val="00711744"/>
    <w:rsid w:val="00712E09"/>
    <w:rsid w:val="00713CF8"/>
    <w:rsid w:val="00714D1F"/>
    <w:rsid w:val="00720DE8"/>
    <w:rsid w:val="007226BA"/>
    <w:rsid w:val="00723E19"/>
    <w:rsid w:val="00724AB0"/>
    <w:rsid w:val="00725455"/>
    <w:rsid w:val="007263E0"/>
    <w:rsid w:val="00732B88"/>
    <w:rsid w:val="0073332C"/>
    <w:rsid w:val="00733738"/>
    <w:rsid w:val="00733825"/>
    <w:rsid w:val="00735F6E"/>
    <w:rsid w:val="00736186"/>
    <w:rsid w:val="00737EA2"/>
    <w:rsid w:val="00741061"/>
    <w:rsid w:val="007435CD"/>
    <w:rsid w:val="00743936"/>
    <w:rsid w:val="00743952"/>
    <w:rsid w:val="00744677"/>
    <w:rsid w:val="00744BFE"/>
    <w:rsid w:val="0074585D"/>
    <w:rsid w:val="0074777A"/>
    <w:rsid w:val="007504BC"/>
    <w:rsid w:val="00751300"/>
    <w:rsid w:val="00753507"/>
    <w:rsid w:val="00753BF6"/>
    <w:rsid w:val="007556D3"/>
    <w:rsid w:val="00760D9F"/>
    <w:rsid w:val="00761C31"/>
    <w:rsid w:val="00763294"/>
    <w:rsid w:val="007656EE"/>
    <w:rsid w:val="007710F4"/>
    <w:rsid w:val="00775F7E"/>
    <w:rsid w:val="007769CE"/>
    <w:rsid w:val="00777B96"/>
    <w:rsid w:val="0078150A"/>
    <w:rsid w:val="007823CC"/>
    <w:rsid w:val="00783E92"/>
    <w:rsid w:val="00785100"/>
    <w:rsid w:val="007855F3"/>
    <w:rsid w:val="0078711F"/>
    <w:rsid w:val="00792411"/>
    <w:rsid w:val="00792ED3"/>
    <w:rsid w:val="00793975"/>
    <w:rsid w:val="00795400"/>
    <w:rsid w:val="00795D2B"/>
    <w:rsid w:val="007A0294"/>
    <w:rsid w:val="007A0840"/>
    <w:rsid w:val="007A1D16"/>
    <w:rsid w:val="007A6A5F"/>
    <w:rsid w:val="007A7291"/>
    <w:rsid w:val="007B1A3E"/>
    <w:rsid w:val="007B1AE2"/>
    <w:rsid w:val="007B38E9"/>
    <w:rsid w:val="007B38F3"/>
    <w:rsid w:val="007B5A68"/>
    <w:rsid w:val="007B7668"/>
    <w:rsid w:val="007B76C9"/>
    <w:rsid w:val="007B7723"/>
    <w:rsid w:val="007B7C54"/>
    <w:rsid w:val="007C0CC8"/>
    <w:rsid w:val="007C0E1D"/>
    <w:rsid w:val="007C19CC"/>
    <w:rsid w:val="007C1A02"/>
    <w:rsid w:val="007C6FDD"/>
    <w:rsid w:val="007C78A7"/>
    <w:rsid w:val="007D1444"/>
    <w:rsid w:val="007D7027"/>
    <w:rsid w:val="007E0EC3"/>
    <w:rsid w:val="007E32A9"/>
    <w:rsid w:val="007E505A"/>
    <w:rsid w:val="007E5E2E"/>
    <w:rsid w:val="007E66C9"/>
    <w:rsid w:val="007F142F"/>
    <w:rsid w:val="007F41B3"/>
    <w:rsid w:val="007F44B2"/>
    <w:rsid w:val="007F4C42"/>
    <w:rsid w:val="007F6950"/>
    <w:rsid w:val="0080196F"/>
    <w:rsid w:val="008031D1"/>
    <w:rsid w:val="0080406F"/>
    <w:rsid w:val="00804504"/>
    <w:rsid w:val="00810889"/>
    <w:rsid w:val="00810941"/>
    <w:rsid w:val="00812DF9"/>
    <w:rsid w:val="00813CC8"/>
    <w:rsid w:val="0081558B"/>
    <w:rsid w:val="008230EE"/>
    <w:rsid w:val="0082410F"/>
    <w:rsid w:val="00826388"/>
    <w:rsid w:val="00831A32"/>
    <w:rsid w:val="00832702"/>
    <w:rsid w:val="00835E1D"/>
    <w:rsid w:val="00835E2B"/>
    <w:rsid w:val="00840DFF"/>
    <w:rsid w:val="00845D40"/>
    <w:rsid w:val="00850087"/>
    <w:rsid w:val="00850A04"/>
    <w:rsid w:val="00851063"/>
    <w:rsid w:val="008524A6"/>
    <w:rsid w:val="00852F08"/>
    <w:rsid w:val="00853555"/>
    <w:rsid w:val="00853DE5"/>
    <w:rsid w:val="0085410D"/>
    <w:rsid w:val="00855DCF"/>
    <w:rsid w:val="0085645B"/>
    <w:rsid w:val="00857278"/>
    <w:rsid w:val="0086089D"/>
    <w:rsid w:val="00860B62"/>
    <w:rsid w:val="00860C7A"/>
    <w:rsid w:val="00861B8E"/>
    <w:rsid w:val="008634BF"/>
    <w:rsid w:val="00864289"/>
    <w:rsid w:val="00867AD8"/>
    <w:rsid w:val="00870B44"/>
    <w:rsid w:val="0087236F"/>
    <w:rsid w:val="008725D3"/>
    <w:rsid w:val="00872606"/>
    <w:rsid w:val="00875116"/>
    <w:rsid w:val="00875567"/>
    <w:rsid w:val="00875628"/>
    <w:rsid w:val="008778EE"/>
    <w:rsid w:val="00884A1D"/>
    <w:rsid w:val="00886C5D"/>
    <w:rsid w:val="008872D6"/>
    <w:rsid w:val="00890948"/>
    <w:rsid w:val="0089245E"/>
    <w:rsid w:val="00892465"/>
    <w:rsid w:val="0089427C"/>
    <w:rsid w:val="00895CA4"/>
    <w:rsid w:val="0089765D"/>
    <w:rsid w:val="008A0864"/>
    <w:rsid w:val="008A1DE5"/>
    <w:rsid w:val="008A375C"/>
    <w:rsid w:val="008A4475"/>
    <w:rsid w:val="008A630F"/>
    <w:rsid w:val="008A6653"/>
    <w:rsid w:val="008A778A"/>
    <w:rsid w:val="008B0313"/>
    <w:rsid w:val="008B2A7E"/>
    <w:rsid w:val="008B5A19"/>
    <w:rsid w:val="008C0304"/>
    <w:rsid w:val="008C271C"/>
    <w:rsid w:val="008C2EC4"/>
    <w:rsid w:val="008C67F0"/>
    <w:rsid w:val="008D0D46"/>
    <w:rsid w:val="008D1D89"/>
    <w:rsid w:val="008D291B"/>
    <w:rsid w:val="008D4529"/>
    <w:rsid w:val="008D6FEB"/>
    <w:rsid w:val="008E00DE"/>
    <w:rsid w:val="008E14FD"/>
    <w:rsid w:val="008E444F"/>
    <w:rsid w:val="008E4A60"/>
    <w:rsid w:val="008F0A1E"/>
    <w:rsid w:val="008F0B0A"/>
    <w:rsid w:val="008F2391"/>
    <w:rsid w:val="008F35DF"/>
    <w:rsid w:val="008F48CE"/>
    <w:rsid w:val="008F6092"/>
    <w:rsid w:val="008F6ED1"/>
    <w:rsid w:val="008F75D6"/>
    <w:rsid w:val="009030A3"/>
    <w:rsid w:val="0090322E"/>
    <w:rsid w:val="00911864"/>
    <w:rsid w:val="0091333E"/>
    <w:rsid w:val="00913A55"/>
    <w:rsid w:val="009152DA"/>
    <w:rsid w:val="00917C41"/>
    <w:rsid w:val="00921997"/>
    <w:rsid w:val="00922C92"/>
    <w:rsid w:val="00924EC4"/>
    <w:rsid w:val="00925964"/>
    <w:rsid w:val="00925FD1"/>
    <w:rsid w:val="00927B44"/>
    <w:rsid w:val="009302AA"/>
    <w:rsid w:val="0093046D"/>
    <w:rsid w:val="00930EF1"/>
    <w:rsid w:val="00931B35"/>
    <w:rsid w:val="00932CD3"/>
    <w:rsid w:val="00932E11"/>
    <w:rsid w:val="009365AE"/>
    <w:rsid w:val="009375E7"/>
    <w:rsid w:val="00942388"/>
    <w:rsid w:val="0094359A"/>
    <w:rsid w:val="009462D4"/>
    <w:rsid w:val="009463B0"/>
    <w:rsid w:val="009476AE"/>
    <w:rsid w:val="00947CC4"/>
    <w:rsid w:val="00953656"/>
    <w:rsid w:val="0095725D"/>
    <w:rsid w:val="009574DF"/>
    <w:rsid w:val="009601D1"/>
    <w:rsid w:val="009608A9"/>
    <w:rsid w:val="00970DE6"/>
    <w:rsid w:val="00974279"/>
    <w:rsid w:val="00974BE1"/>
    <w:rsid w:val="0097691D"/>
    <w:rsid w:val="0097711A"/>
    <w:rsid w:val="009778D5"/>
    <w:rsid w:val="0098592A"/>
    <w:rsid w:val="00985F45"/>
    <w:rsid w:val="009860E2"/>
    <w:rsid w:val="00986867"/>
    <w:rsid w:val="00986F12"/>
    <w:rsid w:val="00987369"/>
    <w:rsid w:val="00990092"/>
    <w:rsid w:val="00993559"/>
    <w:rsid w:val="00996355"/>
    <w:rsid w:val="00997B52"/>
    <w:rsid w:val="009A3BAA"/>
    <w:rsid w:val="009A545C"/>
    <w:rsid w:val="009B0777"/>
    <w:rsid w:val="009B4116"/>
    <w:rsid w:val="009B453A"/>
    <w:rsid w:val="009B66B6"/>
    <w:rsid w:val="009B7801"/>
    <w:rsid w:val="009C3BBA"/>
    <w:rsid w:val="009C5F3A"/>
    <w:rsid w:val="009D03CB"/>
    <w:rsid w:val="009D1E8C"/>
    <w:rsid w:val="009D1EC8"/>
    <w:rsid w:val="009D3246"/>
    <w:rsid w:val="009D5583"/>
    <w:rsid w:val="009E418A"/>
    <w:rsid w:val="009E5CEE"/>
    <w:rsid w:val="009E5F41"/>
    <w:rsid w:val="009F0B6D"/>
    <w:rsid w:val="009F1B27"/>
    <w:rsid w:val="009F27F3"/>
    <w:rsid w:val="009F2D9E"/>
    <w:rsid w:val="009F5034"/>
    <w:rsid w:val="009F5DDB"/>
    <w:rsid w:val="009F6370"/>
    <w:rsid w:val="009F6B74"/>
    <w:rsid w:val="009F6B8A"/>
    <w:rsid w:val="009F6D9C"/>
    <w:rsid w:val="009F76AC"/>
    <w:rsid w:val="00A00132"/>
    <w:rsid w:val="00A00565"/>
    <w:rsid w:val="00A005B2"/>
    <w:rsid w:val="00A017C8"/>
    <w:rsid w:val="00A02C82"/>
    <w:rsid w:val="00A03273"/>
    <w:rsid w:val="00A03BF7"/>
    <w:rsid w:val="00A04363"/>
    <w:rsid w:val="00A0447C"/>
    <w:rsid w:val="00A046F4"/>
    <w:rsid w:val="00A04F7D"/>
    <w:rsid w:val="00A05DC9"/>
    <w:rsid w:val="00A0702E"/>
    <w:rsid w:val="00A07DA9"/>
    <w:rsid w:val="00A111E1"/>
    <w:rsid w:val="00A123CB"/>
    <w:rsid w:val="00A12451"/>
    <w:rsid w:val="00A13B26"/>
    <w:rsid w:val="00A1589B"/>
    <w:rsid w:val="00A15B32"/>
    <w:rsid w:val="00A16753"/>
    <w:rsid w:val="00A20070"/>
    <w:rsid w:val="00A25E89"/>
    <w:rsid w:val="00A27064"/>
    <w:rsid w:val="00A304E8"/>
    <w:rsid w:val="00A31C80"/>
    <w:rsid w:val="00A32371"/>
    <w:rsid w:val="00A330B7"/>
    <w:rsid w:val="00A37B9D"/>
    <w:rsid w:val="00A4052B"/>
    <w:rsid w:val="00A445B9"/>
    <w:rsid w:val="00A47B02"/>
    <w:rsid w:val="00A539EA"/>
    <w:rsid w:val="00A570E2"/>
    <w:rsid w:val="00A57C2F"/>
    <w:rsid w:val="00A57D8B"/>
    <w:rsid w:val="00A60B46"/>
    <w:rsid w:val="00A62331"/>
    <w:rsid w:val="00A64431"/>
    <w:rsid w:val="00A65FD9"/>
    <w:rsid w:val="00A666EF"/>
    <w:rsid w:val="00A72C79"/>
    <w:rsid w:val="00A73DAB"/>
    <w:rsid w:val="00A7410A"/>
    <w:rsid w:val="00A7718A"/>
    <w:rsid w:val="00A77C08"/>
    <w:rsid w:val="00A8040C"/>
    <w:rsid w:val="00A808CD"/>
    <w:rsid w:val="00A810C0"/>
    <w:rsid w:val="00A82BFC"/>
    <w:rsid w:val="00A86734"/>
    <w:rsid w:val="00A86FB2"/>
    <w:rsid w:val="00A872DB"/>
    <w:rsid w:val="00A90BFE"/>
    <w:rsid w:val="00A91B62"/>
    <w:rsid w:val="00A938B0"/>
    <w:rsid w:val="00A93AD0"/>
    <w:rsid w:val="00A97D57"/>
    <w:rsid w:val="00AA0911"/>
    <w:rsid w:val="00AA0E10"/>
    <w:rsid w:val="00AA3BEC"/>
    <w:rsid w:val="00AA3E6E"/>
    <w:rsid w:val="00AA4CE2"/>
    <w:rsid w:val="00AA518D"/>
    <w:rsid w:val="00AA5805"/>
    <w:rsid w:val="00AB022C"/>
    <w:rsid w:val="00AB0AA5"/>
    <w:rsid w:val="00AB624F"/>
    <w:rsid w:val="00AB65B6"/>
    <w:rsid w:val="00AC368E"/>
    <w:rsid w:val="00AC64CC"/>
    <w:rsid w:val="00AC7088"/>
    <w:rsid w:val="00AC715C"/>
    <w:rsid w:val="00AC7740"/>
    <w:rsid w:val="00AC7FC8"/>
    <w:rsid w:val="00AD1C26"/>
    <w:rsid w:val="00AD44D4"/>
    <w:rsid w:val="00AD5613"/>
    <w:rsid w:val="00AD5B36"/>
    <w:rsid w:val="00AE1A3B"/>
    <w:rsid w:val="00AE27F8"/>
    <w:rsid w:val="00AE2B60"/>
    <w:rsid w:val="00AE36F4"/>
    <w:rsid w:val="00AE4312"/>
    <w:rsid w:val="00AE47F8"/>
    <w:rsid w:val="00AE4D02"/>
    <w:rsid w:val="00AE5685"/>
    <w:rsid w:val="00AE5C7A"/>
    <w:rsid w:val="00AF3EF2"/>
    <w:rsid w:val="00AF43D1"/>
    <w:rsid w:val="00AF49C8"/>
    <w:rsid w:val="00AF53DB"/>
    <w:rsid w:val="00B0058E"/>
    <w:rsid w:val="00B0215D"/>
    <w:rsid w:val="00B0292E"/>
    <w:rsid w:val="00B02C62"/>
    <w:rsid w:val="00B05455"/>
    <w:rsid w:val="00B054E2"/>
    <w:rsid w:val="00B07A11"/>
    <w:rsid w:val="00B10DE4"/>
    <w:rsid w:val="00B11844"/>
    <w:rsid w:val="00B11DB2"/>
    <w:rsid w:val="00B12E52"/>
    <w:rsid w:val="00B13279"/>
    <w:rsid w:val="00B13628"/>
    <w:rsid w:val="00B15402"/>
    <w:rsid w:val="00B15D36"/>
    <w:rsid w:val="00B23570"/>
    <w:rsid w:val="00B249ED"/>
    <w:rsid w:val="00B253A4"/>
    <w:rsid w:val="00B27245"/>
    <w:rsid w:val="00B32CBA"/>
    <w:rsid w:val="00B32E45"/>
    <w:rsid w:val="00B35443"/>
    <w:rsid w:val="00B40137"/>
    <w:rsid w:val="00B40209"/>
    <w:rsid w:val="00B42E75"/>
    <w:rsid w:val="00B4422A"/>
    <w:rsid w:val="00B46E21"/>
    <w:rsid w:val="00B47178"/>
    <w:rsid w:val="00B47D84"/>
    <w:rsid w:val="00B50190"/>
    <w:rsid w:val="00B566DB"/>
    <w:rsid w:val="00B60FB1"/>
    <w:rsid w:val="00B642F9"/>
    <w:rsid w:val="00B72CD2"/>
    <w:rsid w:val="00B73D81"/>
    <w:rsid w:val="00B7433F"/>
    <w:rsid w:val="00B76D3F"/>
    <w:rsid w:val="00B81DD4"/>
    <w:rsid w:val="00B850B6"/>
    <w:rsid w:val="00B85610"/>
    <w:rsid w:val="00B856FD"/>
    <w:rsid w:val="00B87930"/>
    <w:rsid w:val="00B924B0"/>
    <w:rsid w:val="00B93286"/>
    <w:rsid w:val="00B958D3"/>
    <w:rsid w:val="00B96185"/>
    <w:rsid w:val="00B964B5"/>
    <w:rsid w:val="00B96749"/>
    <w:rsid w:val="00B96AE6"/>
    <w:rsid w:val="00BA0DC7"/>
    <w:rsid w:val="00BA1E01"/>
    <w:rsid w:val="00BA5796"/>
    <w:rsid w:val="00BA6343"/>
    <w:rsid w:val="00BB29C2"/>
    <w:rsid w:val="00BB336B"/>
    <w:rsid w:val="00BB58D7"/>
    <w:rsid w:val="00BC244D"/>
    <w:rsid w:val="00BC2965"/>
    <w:rsid w:val="00BC47BE"/>
    <w:rsid w:val="00BC62D8"/>
    <w:rsid w:val="00BC6577"/>
    <w:rsid w:val="00BC6BEC"/>
    <w:rsid w:val="00BD0C47"/>
    <w:rsid w:val="00BD2072"/>
    <w:rsid w:val="00BD421C"/>
    <w:rsid w:val="00BD6CF6"/>
    <w:rsid w:val="00BD7D41"/>
    <w:rsid w:val="00BE0116"/>
    <w:rsid w:val="00BE06F8"/>
    <w:rsid w:val="00BE1E7C"/>
    <w:rsid w:val="00BE24A2"/>
    <w:rsid w:val="00BE2DFC"/>
    <w:rsid w:val="00BE58B5"/>
    <w:rsid w:val="00BE79CD"/>
    <w:rsid w:val="00BF179E"/>
    <w:rsid w:val="00BF2933"/>
    <w:rsid w:val="00BF5C3B"/>
    <w:rsid w:val="00C02EA3"/>
    <w:rsid w:val="00C044FA"/>
    <w:rsid w:val="00C05D62"/>
    <w:rsid w:val="00C05FCD"/>
    <w:rsid w:val="00C10176"/>
    <w:rsid w:val="00C112F2"/>
    <w:rsid w:val="00C1135F"/>
    <w:rsid w:val="00C12B8B"/>
    <w:rsid w:val="00C1548D"/>
    <w:rsid w:val="00C1790A"/>
    <w:rsid w:val="00C17AEF"/>
    <w:rsid w:val="00C17D56"/>
    <w:rsid w:val="00C212B1"/>
    <w:rsid w:val="00C22679"/>
    <w:rsid w:val="00C22C39"/>
    <w:rsid w:val="00C27722"/>
    <w:rsid w:val="00C27DB1"/>
    <w:rsid w:val="00C33288"/>
    <w:rsid w:val="00C37021"/>
    <w:rsid w:val="00C425C0"/>
    <w:rsid w:val="00C42D6F"/>
    <w:rsid w:val="00C42EFC"/>
    <w:rsid w:val="00C43125"/>
    <w:rsid w:val="00C4404C"/>
    <w:rsid w:val="00C44664"/>
    <w:rsid w:val="00C45313"/>
    <w:rsid w:val="00C458B6"/>
    <w:rsid w:val="00C46E0E"/>
    <w:rsid w:val="00C479B1"/>
    <w:rsid w:val="00C50059"/>
    <w:rsid w:val="00C50E33"/>
    <w:rsid w:val="00C513F6"/>
    <w:rsid w:val="00C54346"/>
    <w:rsid w:val="00C61FF7"/>
    <w:rsid w:val="00C6311C"/>
    <w:rsid w:val="00C63C8D"/>
    <w:rsid w:val="00C64DB1"/>
    <w:rsid w:val="00C6509C"/>
    <w:rsid w:val="00C66420"/>
    <w:rsid w:val="00C67AFA"/>
    <w:rsid w:val="00C722B2"/>
    <w:rsid w:val="00C73FD1"/>
    <w:rsid w:val="00C76768"/>
    <w:rsid w:val="00C77233"/>
    <w:rsid w:val="00C82066"/>
    <w:rsid w:val="00C851A5"/>
    <w:rsid w:val="00C8574B"/>
    <w:rsid w:val="00C872AB"/>
    <w:rsid w:val="00C87B59"/>
    <w:rsid w:val="00C90096"/>
    <w:rsid w:val="00C90610"/>
    <w:rsid w:val="00C922D5"/>
    <w:rsid w:val="00C94B35"/>
    <w:rsid w:val="00C95AD5"/>
    <w:rsid w:val="00C96F6A"/>
    <w:rsid w:val="00CA1AD9"/>
    <w:rsid w:val="00CA2975"/>
    <w:rsid w:val="00CA4B75"/>
    <w:rsid w:val="00CA6063"/>
    <w:rsid w:val="00CA6695"/>
    <w:rsid w:val="00CA6996"/>
    <w:rsid w:val="00CB10E9"/>
    <w:rsid w:val="00CB1BDC"/>
    <w:rsid w:val="00CB228F"/>
    <w:rsid w:val="00CB366F"/>
    <w:rsid w:val="00CB3F3B"/>
    <w:rsid w:val="00CB41B3"/>
    <w:rsid w:val="00CB4D71"/>
    <w:rsid w:val="00CB5598"/>
    <w:rsid w:val="00CC0901"/>
    <w:rsid w:val="00CC0AE5"/>
    <w:rsid w:val="00CC2213"/>
    <w:rsid w:val="00CD2A64"/>
    <w:rsid w:val="00CD3E63"/>
    <w:rsid w:val="00CD7F0A"/>
    <w:rsid w:val="00CE0B35"/>
    <w:rsid w:val="00CE23F7"/>
    <w:rsid w:val="00CE2DAC"/>
    <w:rsid w:val="00CE350D"/>
    <w:rsid w:val="00CE3C6A"/>
    <w:rsid w:val="00CE45D8"/>
    <w:rsid w:val="00CE6175"/>
    <w:rsid w:val="00CE6E09"/>
    <w:rsid w:val="00CE71DF"/>
    <w:rsid w:val="00CF1337"/>
    <w:rsid w:val="00CF472C"/>
    <w:rsid w:val="00CF54F7"/>
    <w:rsid w:val="00D017D1"/>
    <w:rsid w:val="00D0230C"/>
    <w:rsid w:val="00D03151"/>
    <w:rsid w:val="00D05675"/>
    <w:rsid w:val="00D06C98"/>
    <w:rsid w:val="00D07288"/>
    <w:rsid w:val="00D101F6"/>
    <w:rsid w:val="00D12485"/>
    <w:rsid w:val="00D13799"/>
    <w:rsid w:val="00D1435E"/>
    <w:rsid w:val="00D16F9B"/>
    <w:rsid w:val="00D20E83"/>
    <w:rsid w:val="00D217DD"/>
    <w:rsid w:val="00D21A44"/>
    <w:rsid w:val="00D2262D"/>
    <w:rsid w:val="00D22EE5"/>
    <w:rsid w:val="00D231C7"/>
    <w:rsid w:val="00D25339"/>
    <w:rsid w:val="00D27C2A"/>
    <w:rsid w:val="00D31EC3"/>
    <w:rsid w:val="00D32F05"/>
    <w:rsid w:val="00D343FF"/>
    <w:rsid w:val="00D360AB"/>
    <w:rsid w:val="00D3792D"/>
    <w:rsid w:val="00D40915"/>
    <w:rsid w:val="00D40F5B"/>
    <w:rsid w:val="00D40F8F"/>
    <w:rsid w:val="00D42699"/>
    <w:rsid w:val="00D43560"/>
    <w:rsid w:val="00D44038"/>
    <w:rsid w:val="00D44380"/>
    <w:rsid w:val="00D44EBD"/>
    <w:rsid w:val="00D5391E"/>
    <w:rsid w:val="00D5590E"/>
    <w:rsid w:val="00D56052"/>
    <w:rsid w:val="00D566F3"/>
    <w:rsid w:val="00D5775C"/>
    <w:rsid w:val="00D62628"/>
    <w:rsid w:val="00D63DE2"/>
    <w:rsid w:val="00D649CB"/>
    <w:rsid w:val="00D67255"/>
    <w:rsid w:val="00D67681"/>
    <w:rsid w:val="00D71B9E"/>
    <w:rsid w:val="00D72412"/>
    <w:rsid w:val="00D7280F"/>
    <w:rsid w:val="00D76A17"/>
    <w:rsid w:val="00D779CF"/>
    <w:rsid w:val="00D77BBD"/>
    <w:rsid w:val="00D81575"/>
    <w:rsid w:val="00D86787"/>
    <w:rsid w:val="00D870B0"/>
    <w:rsid w:val="00D90AFC"/>
    <w:rsid w:val="00D91557"/>
    <w:rsid w:val="00D939CE"/>
    <w:rsid w:val="00D93FF6"/>
    <w:rsid w:val="00D944D2"/>
    <w:rsid w:val="00D974D9"/>
    <w:rsid w:val="00DA04EA"/>
    <w:rsid w:val="00DA0FDB"/>
    <w:rsid w:val="00DA14A7"/>
    <w:rsid w:val="00DA4431"/>
    <w:rsid w:val="00DA4CDC"/>
    <w:rsid w:val="00DA60BC"/>
    <w:rsid w:val="00DA6757"/>
    <w:rsid w:val="00DA6ABC"/>
    <w:rsid w:val="00DB0EC7"/>
    <w:rsid w:val="00DB3B69"/>
    <w:rsid w:val="00DB5520"/>
    <w:rsid w:val="00DB664C"/>
    <w:rsid w:val="00DB7FC4"/>
    <w:rsid w:val="00DC3AE8"/>
    <w:rsid w:val="00DC6BBC"/>
    <w:rsid w:val="00DD1B5C"/>
    <w:rsid w:val="00DD244B"/>
    <w:rsid w:val="00DD3E51"/>
    <w:rsid w:val="00DD4E28"/>
    <w:rsid w:val="00DD5A42"/>
    <w:rsid w:val="00DD5CC4"/>
    <w:rsid w:val="00DE20B9"/>
    <w:rsid w:val="00DE22C0"/>
    <w:rsid w:val="00DE2813"/>
    <w:rsid w:val="00DE2873"/>
    <w:rsid w:val="00DE2DA9"/>
    <w:rsid w:val="00DE3A8C"/>
    <w:rsid w:val="00DE4564"/>
    <w:rsid w:val="00DE62FB"/>
    <w:rsid w:val="00DE7A00"/>
    <w:rsid w:val="00DF00B9"/>
    <w:rsid w:val="00DF1279"/>
    <w:rsid w:val="00DF236A"/>
    <w:rsid w:val="00DF329F"/>
    <w:rsid w:val="00DF5A32"/>
    <w:rsid w:val="00DF60E5"/>
    <w:rsid w:val="00E007AA"/>
    <w:rsid w:val="00E041FD"/>
    <w:rsid w:val="00E06B1E"/>
    <w:rsid w:val="00E06B97"/>
    <w:rsid w:val="00E06DD9"/>
    <w:rsid w:val="00E10888"/>
    <w:rsid w:val="00E11035"/>
    <w:rsid w:val="00E14499"/>
    <w:rsid w:val="00E167AF"/>
    <w:rsid w:val="00E17B7C"/>
    <w:rsid w:val="00E201EC"/>
    <w:rsid w:val="00E20E22"/>
    <w:rsid w:val="00E22A17"/>
    <w:rsid w:val="00E36AD4"/>
    <w:rsid w:val="00E36C94"/>
    <w:rsid w:val="00E374A2"/>
    <w:rsid w:val="00E37FC4"/>
    <w:rsid w:val="00E402CE"/>
    <w:rsid w:val="00E41CCB"/>
    <w:rsid w:val="00E467F8"/>
    <w:rsid w:val="00E471DE"/>
    <w:rsid w:val="00E4761A"/>
    <w:rsid w:val="00E50CD2"/>
    <w:rsid w:val="00E53371"/>
    <w:rsid w:val="00E56A01"/>
    <w:rsid w:val="00E56E82"/>
    <w:rsid w:val="00E578CE"/>
    <w:rsid w:val="00E57BDC"/>
    <w:rsid w:val="00E61C3B"/>
    <w:rsid w:val="00E66C0F"/>
    <w:rsid w:val="00E71D24"/>
    <w:rsid w:val="00E7225C"/>
    <w:rsid w:val="00E756CD"/>
    <w:rsid w:val="00E7599F"/>
    <w:rsid w:val="00E75C7D"/>
    <w:rsid w:val="00E778F4"/>
    <w:rsid w:val="00E804BE"/>
    <w:rsid w:val="00E81B23"/>
    <w:rsid w:val="00E828E9"/>
    <w:rsid w:val="00E838D6"/>
    <w:rsid w:val="00E84C18"/>
    <w:rsid w:val="00E86AB3"/>
    <w:rsid w:val="00E87092"/>
    <w:rsid w:val="00E87667"/>
    <w:rsid w:val="00E90C75"/>
    <w:rsid w:val="00E90E89"/>
    <w:rsid w:val="00E92579"/>
    <w:rsid w:val="00E928E6"/>
    <w:rsid w:val="00E92977"/>
    <w:rsid w:val="00E92F38"/>
    <w:rsid w:val="00E9352D"/>
    <w:rsid w:val="00E94636"/>
    <w:rsid w:val="00E94D11"/>
    <w:rsid w:val="00E95C03"/>
    <w:rsid w:val="00E95C1B"/>
    <w:rsid w:val="00E95F72"/>
    <w:rsid w:val="00EA0EE4"/>
    <w:rsid w:val="00EA1670"/>
    <w:rsid w:val="00EA5BC7"/>
    <w:rsid w:val="00EB0319"/>
    <w:rsid w:val="00EB136C"/>
    <w:rsid w:val="00EB277E"/>
    <w:rsid w:val="00EB3560"/>
    <w:rsid w:val="00EB394A"/>
    <w:rsid w:val="00EB3EFF"/>
    <w:rsid w:val="00EB7021"/>
    <w:rsid w:val="00EB736F"/>
    <w:rsid w:val="00EC072C"/>
    <w:rsid w:val="00EC1321"/>
    <w:rsid w:val="00EC20CD"/>
    <w:rsid w:val="00EC34E7"/>
    <w:rsid w:val="00EC3C80"/>
    <w:rsid w:val="00EC6725"/>
    <w:rsid w:val="00ED01DB"/>
    <w:rsid w:val="00ED03B1"/>
    <w:rsid w:val="00ED059A"/>
    <w:rsid w:val="00ED34CC"/>
    <w:rsid w:val="00ED40EE"/>
    <w:rsid w:val="00ED535D"/>
    <w:rsid w:val="00ED5AC3"/>
    <w:rsid w:val="00EE460E"/>
    <w:rsid w:val="00EE4628"/>
    <w:rsid w:val="00EE475D"/>
    <w:rsid w:val="00EE4800"/>
    <w:rsid w:val="00EE48BE"/>
    <w:rsid w:val="00EE4A57"/>
    <w:rsid w:val="00EF2E95"/>
    <w:rsid w:val="00EF30B7"/>
    <w:rsid w:val="00EF3FF7"/>
    <w:rsid w:val="00EF66B6"/>
    <w:rsid w:val="00EF76E1"/>
    <w:rsid w:val="00EF7D06"/>
    <w:rsid w:val="00F00D75"/>
    <w:rsid w:val="00F01DF2"/>
    <w:rsid w:val="00F02032"/>
    <w:rsid w:val="00F02418"/>
    <w:rsid w:val="00F02B71"/>
    <w:rsid w:val="00F02CC8"/>
    <w:rsid w:val="00F0401F"/>
    <w:rsid w:val="00F052F5"/>
    <w:rsid w:val="00F11AAD"/>
    <w:rsid w:val="00F132BA"/>
    <w:rsid w:val="00F153CE"/>
    <w:rsid w:val="00F15928"/>
    <w:rsid w:val="00F15E53"/>
    <w:rsid w:val="00F162F7"/>
    <w:rsid w:val="00F16C2F"/>
    <w:rsid w:val="00F23C78"/>
    <w:rsid w:val="00F27B37"/>
    <w:rsid w:val="00F31E80"/>
    <w:rsid w:val="00F32929"/>
    <w:rsid w:val="00F36F25"/>
    <w:rsid w:val="00F377E3"/>
    <w:rsid w:val="00F3789D"/>
    <w:rsid w:val="00F37ACC"/>
    <w:rsid w:val="00F4055D"/>
    <w:rsid w:val="00F40FB4"/>
    <w:rsid w:val="00F421F7"/>
    <w:rsid w:val="00F4488C"/>
    <w:rsid w:val="00F449ED"/>
    <w:rsid w:val="00F45727"/>
    <w:rsid w:val="00F46364"/>
    <w:rsid w:val="00F46385"/>
    <w:rsid w:val="00F50C0F"/>
    <w:rsid w:val="00F52637"/>
    <w:rsid w:val="00F54461"/>
    <w:rsid w:val="00F54D1B"/>
    <w:rsid w:val="00F553C6"/>
    <w:rsid w:val="00F565A1"/>
    <w:rsid w:val="00F62DA8"/>
    <w:rsid w:val="00F64784"/>
    <w:rsid w:val="00F6488C"/>
    <w:rsid w:val="00F667EB"/>
    <w:rsid w:val="00F714E5"/>
    <w:rsid w:val="00F72CAE"/>
    <w:rsid w:val="00F743FF"/>
    <w:rsid w:val="00F74FBE"/>
    <w:rsid w:val="00F76609"/>
    <w:rsid w:val="00F7692C"/>
    <w:rsid w:val="00F77134"/>
    <w:rsid w:val="00F7723F"/>
    <w:rsid w:val="00F82ED5"/>
    <w:rsid w:val="00F835C9"/>
    <w:rsid w:val="00F856A7"/>
    <w:rsid w:val="00F92E0E"/>
    <w:rsid w:val="00F945FD"/>
    <w:rsid w:val="00F9569D"/>
    <w:rsid w:val="00FA277F"/>
    <w:rsid w:val="00FA6B13"/>
    <w:rsid w:val="00FA6FB8"/>
    <w:rsid w:val="00FA70A1"/>
    <w:rsid w:val="00FB0770"/>
    <w:rsid w:val="00FB1B44"/>
    <w:rsid w:val="00FB2120"/>
    <w:rsid w:val="00FB331D"/>
    <w:rsid w:val="00FB4424"/>
    <w:rsid w:val="00FB66D1"/>
    <w:rsid w:val="00FC4728"/>
    <w:rsid w:val="00FC69B1"/>
    <w:rsid w:val="00FC6BC0"/>
    <w:rsid w:val="00FC7419"/>
    <w:rsid w:val="00FD020B"/>
    <w:rsid w:val="00FD0600"/>
    <w:rsid w:val="00FD1E45"/>
    <w:rsid w:val="00FD31A7"/>
    <w:rsid w:val="00FE4F88"/>
    <w:rsid w:val="00FE5707"/>
    <w:rsid w:val="00FE6160"/>
    <w:rsid w:val="00FE775C"/>
    <w:rsid w:val="00FF1738"/>
    <w:rsid w:val="00FF26A2"/>
    <w:rsid w:val="00FF4426"/>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296D8"/>
  <w15:chartTrackingRefBased/>
  <w15:docId w15:val="{8E0EE0CF-9526-433E-B6C5-3FD12651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61"/>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1"/>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styleId="UnresolvedMention">
    <w:name w:val="Unresolved Mention"/>
    <w:uiPriority w:val="99"/>
    <w:semiHidden/>
    <w:unhideWhenUsed/>
    <w:rsid w:val="007B7723"/>
    <w:rPr>
      <w:color w:val="605E5C"/>
      <w:shd w:val="clear" w:color="auto" w:fill="E1DFDD"/>
    </w:rPr>
  </w:style>
  <w:style w:type="paragraph" w:styleId="BodyText">
    <w:name w:val="Body Text"/>
    <w:basedOn w:val="Normal"/>
    <w:link w:val="BodyTextChar"/>
    <w:uiPriority w:val="1"/>
    <w:unhideWhenUsed/>
    <w:qFormat/>
    <w:rsid w:val="00E041FD"/>
    <w:pPr>
      <w:widowControl w:val="0"/>
      <w:overflowPunct/>
      <w:adjustRightInd/>
      <w:textAlignment w:val="auto"/>
    </w:pPr>
    <w:rPr>
      <w:rFonts w:ascii="Calibri" w:eastAsia="Calibri" w:hAnsi="Calibri" w:cs="Calibri"/>
      <w:lang w:eastAsia="en-US"/>
    </w:rPr>
  </w:style>
  <w:style w:type="character" w:customStyle="1" w:styleId="BodyTextChar">
    <w:name w:val="Body Text Char"/>
    <w:link w:val="BodyText"/>
    <w:uiPriority w:val="1"/>
    <w:rsid w:val="00E041FD"/>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2289">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311758711">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30094035">
      <w:bodyDiv w:val="1"/>
      <w:marLeft w:val="0"/>
      <w:marRight w:val="0"/>
      <w:marTop w:val="0"/>
      <w:marBottom w:val="0"/>
      <w:divBdr>
        <w:top w:val="none" w:sz="0" w:space="0" w:color="auto"/>
        <w:left w:val="none" w:sz="0" w:space="0" w:color="auto"/>
        <w:bottom w:val="none" w:sz="0" w:space="0" w:color="auto"/>
        <w:right w:val="none" w:sz="0" w:space="0" w:color="auto"/>
      </w:divBdr>
    </w:div>
    <w:div w:id="644699954">
      <w:bodyDiv w:val="1"/>
      <w:marLeft w:val="0"/>
      <w:marRight w:val="0"/>
      <w:marTop w:val="0"/>
      <w:marBottom w:val="0"/>
      <w:divBdr>
        <w:top w:val="none" w:sz="0" w:space="0" w:color="auto"/>
        <w:left w:val="none" w:sz="0" w:space="0" w:color="auto"/>
        <w:bottom w:val="none" w:sz="0" w:space="0" w:color="auto"/>
        <w:right w:val="none" w:sz="0" w:space="0" w:color="auto"/>
      </w:divBdr>
    </w:div>
    <w:div w:id="668993353">
      <w:bodyDiv w:val="1"/>
      <w:marLeft w:val="0"/>
      <w:marRight w:val="0"/>
      <w:marTop w:val="0"/>
      <w:marBottom w:val="0"/>
      <w:divBdr>
        <w:top w:val="none" w:sz="0" w:space="0" w:color="auto"/>
        <w:left w:val="none" w:sz="0" w:space="0" w:color="auto"/>
        <w:bottom w:val="none" w:sz="0" w:space="0" w:color="auto"/>
        <w:right w:val="none" w:sz="0" w:space="0" w:color="auto"/>
      </w:divBdr>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50340501">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44337262">
      <w:bodyDiv w:val="1"/>
      <w:marLeft w:val="0"/>
      <w:marRight w:val="0"/>
      <w:marTop w:val="0"/>
      <w:marBottom w:val="0"/>
      <w:divBdr>
        <w:top w:val="none" w:sz="0" w:space="0" w:color="auto"/>
        <w:left w:val="none" w:sz="0" w:space="0" w:color="auto"/>
        <w:bottom w:val="none" w:sz="0" w:space="0" w:color="auto"/>
        <w:right w:val="none" w:sz="0" w:space="0" w:color="auto"/>
      </w:divBdr>
    </w:div>
    <w:div w:id="1253205326">
      <w:bodyDiv w:val="1"/>
      <w:marLeft w:val="0"/>
      <w:marRight w:val="0"/>
      <w:marTop w:val="0"/>
      <w:marBottom w:val="0"/>
      <w:divBdr>
        <w:top w:val="none" w:sz="0" w:space="0" w:color="auto"/>
        <w:left w:val="none" w:sz="0" w:space="0" w:color="auto"/>
        <w:bottom w:val="none" w:sz="0" w:space="0" w:color="auto"/>
        <w:right w:val="none" w:sz="0" w:space="0" w:color="auto"/>
      </w:divBdr>
      <w:divsChild>
        <w:div w:id="268512121">
          <w:marLeft w:val="0"/>
          <w:marRight w:val="0"/>
          <w:marTop w:val="0"/>
          <w:marBottom w:val="0"/>
          <w:divBdr>
            <w:top w:val="none" w:sz="0" w:space="0" w:color="auto"/>
            <w:left w:val="none" w:sz="0" w:space="0" w:color="auto"/>
            <w:bottom w:val="none" w:sz="0" w:space="0" w:color="auto"/>
            <w:right w:val="none" w:sz="0" w:space="0" w:color="auto"/>
          </w:divBdr>
        </w:div>
        <w:div w:id="491262492">
          <w:marLeft w:val="0"/>
          <w:marRight w:val="0"/>
          <w:marTop w:val="0"/>
          <w:marBottom w:val="0"/>
          <w:divBdr>
            <w:top w:val="none" w:sz="0" w:space="0" w:color="auto"/>
            <w:left w:val="none" w:sz="0" w:space="0" w:color="auto"/>
            <w:bottom w:val="none" w:sz="0" w:space="0" w:color="auto"/>
            <w:right w:val="none" w:sz="0" w:space="0" w:color="auto"/>
          </w:divBdr>
        </w:div>
        <w:div w:id="506215617">
          <w:marLeft w:val="0"/>
          <w:marRight w:val="0"/>
          <w:marTop w:val="0"/>
          <w:marBottom w:val="0"/>
          <w:divBdr>
            <w:top w:val="none" w:sz="0" w:space="0" w:color="auto"/>
            <w:left w:val="none" w:sz="0" w:space="0" w:color="auto"/>
            <w:bottom w:val="none" w:sz="0" w:space="0" w:color="auto"/>
            <w:right w:val="none" w:sz="0" w:space="0" w:color="auto"/>
          </w:divBdr>
        </w:div>
        <w:div w:id="903446061">
          <w:marLeft w:val="0"/>
          <w:marRight w:val="0"/>
          <w:marTop w:val="0"/>
          <w:marBottom w:val="0"/>
          <w:divBdr>
            <w:top w:val="none" w:sz="0" w:space="0" w:color="auto"/>
            <w:left w:val="none" w:sz="0" w:space="0" w:color="auto"/>
            <w:bottom w:val="none" w:sz="0" w:space="0" w:color="auto"/>
            <w:right w:val="none" w:sz="0" w:space="0" w:color="auto"/>
          </w:divBdr>
        </w:div>
        <w:div w:id="997072261">
          <w:marLeft w:val="0"/>
          <w:marRight w:val="0"/>
          <w:marTop w:val="0"/>
          <w:marBottom w:val="0"/>
          <w:divBdr>
            <w:top w:val="none" w:sz="0" w:space="0" w:color="auto"/>
            <w:left w:val="none" w:sz="0" w:space="0" w:color="auto"/>
            <w:bottom w:val="none" w:sz="0" w:space="0" w:color="auto"/>
            <w:right w:val="none" w:sz="0" w:space="0" w:color="auto"/>
          </w:divBdr>
        </w:div>
        <w:div w:id="1159737836">
          <w:marLeft w:val="0"/>
          <w:marRight w:val="0"/>
          <w:marTop w:val="0"/>
          <w:marBottom w:val="0"/>
          <w:divBdr>
            <w:top w:val="none" w:sz="0" w:space="0" w:color="auto"/>
            <w:left w:val="none" w:sz="0" w:space="0" w:color="auto"/>
            <w:bottom w:val="none" w:sz="0" w:space="0" w:color="auto"/>
            <w:right w:val="none" w:sz="0" w:space="0" w:color="auto"/>
          </w:divBdr>
        </w:div>
        <w:div w:id="1238319941">
          <w:marLeft w:val="0"/>
          <w:marRight w:val="0"/>
          <w:marTop w:val="0"/>
          <w:marBottom w:val="0"/>
          <w:divBdr>
            <w:top w:val="none" w:sz="0" w:space="0" w:color="auto"/>
            <w:left w:val="none" w:sz="0" w:space="0" w:color="auto"/>
            <w:bottom w:val="none" w:sz="0" w:space="0" w:color="auto"/>
            <w:right w:val="none" w:sz="0" w:space="0" w:color="auto"/>
          </w:divBdr>
        </w:div>
        <w:div w:id="1731885565">
          <w:marLeft w:val="0"/>
          <w:marRight w:val="0"/>
          <w:marTop w:val="0"/>
          <w:marBottom w:val="0"/>
          <w:divBdr>
            <w:top w:val="none" w:sz="0" w:space="0" w:color="auto"/>
            <w:left w:val="none" w:sz="0" w:space="0" w:color="auto"/>
            <w:bottom w:val="none" w:sz="0" w:space="0" w:color="auto"/>
            <w:right w:val="none" w:sz="0" w:space="0" w:color="auto"/>
          </w:divBdr>
        </w:div>
      </w:divsChild>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32948697">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697927485">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E67-2B0C-459A-BD6C-8C106629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subject/>
  <dc:creator>Bob Winston</dc:creator>
  <cp:keywords/>
  <cp:lastModifiedBy>Shirley Anne Munro</cp:lastModifiedBy>
  <cp:revision>2</cp:revision>
  <cp:lastPrinted>2019-11-27T12:16:00Z</cp:lastPrinted>
  <dcterms:created xsi:type="dcterms:W3CDTF">2024-05-01T08:17:00Z</dcterms:created>
  <dcterms:modified xsi:type="dcterms:W3CDTF">2024-05-01T08:17:00Z</dcterms:modified>
</cp:coreProperties>
</file>